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06F" w:rsidRDefault="005F2D39" w:rsidP="003645DB">
      <w:pPr>
        <w:pStyle w:val="Ttulo1"/>
        <w:spacing w:line="360" w:lineRule="auto"/>
        <w:rPr>
          <w:rFonts w:ascii="Times New Roman" w:hAnsi="Times New Roman"/>
          <w:b w:val="0"/>
          <w:bCs w:val="0"/>
          <w:sz w:val="24"/>
          <w:lang w:eastAsia="en-US"/>
        </w:rPr>
      </w:pPr>
      <w:r>
        <w:rPr>
          <w:rFonts w:ascii="Times New Roman" w:hAnsi="Times New Roman"/>
          <w:b w:val="0"/>
          <w:bCs w:val="0"/>
          <w:sz w:val="24"/>
          <w:lang w:eastAsia="en-US"/>
        </w:rPr>
        <w:t>FORMULÁRIO DE CANDIDATURA</w:t>
      </w:r>
    </w:p>
    <w:p w:rsidR="005F2D39" w:rsidRDefault="005848DE" w:rsidP="005848DE">
      <w:pPr>
        <w:jc w:val="center"/>
      </w:pPr>
      <w:r w:rsidRPr="005848DE">
        <w:t>PARA ATRIBUIÇÃO DE BOLSA COM VISTA À QUALIFICAÇÃO DE MÉDICOS NA ÁREA DOS CUIDADOS PALIATIVOS</w:t>
      </w:r>
    </w:p>
    <w:p w:rsidR="005F2D39" w:rsidRDefault="005F2D39" w:rsidP="005F2D39"/>
    <w:p w:rsidR="005F2D39" w:rsidRDefault="005F2D39" w:rsidP="005F2D39"/>
    <w:p w:rsidR="005F2D39" w:rsidRDefault="005F2D39" w:rsidP="005F2D39">
      <w:r>
        <w:t>Nome:</w:t>
      </w:r>
    </w:p>
    <w:p w:rsidR="005F2D39" w:rsidRDefault="005F2D39" w:rsidP="005F2D39"/>
    <w:p w:rsidR="005F2D39" w:rsidRDefault="005F2D39" w:rsidP="005F2D39">
      <w:r>
        <w:t>Morada:</w:t>
      </w:r>
    </w:p>
    <w:p w:rsidR="005F2D39" w:rsidRDefault="005F2D39" w:rsidP="005F2D39"/>
    <w:p w:rsidR="005F2D39" w:rsidRDefault="005F2D39" w:rsidP="005F2D39">
      <w:r>
        <w:t>Conta</w:t>
      </w:r>
      <w:r w:rsidR="00886115">
        <w:t>c</w:t>
      </w:r>
      <w:r>
        <w:t>to:</w:t>
      </w:r>
    </w:p>
    <w:p w:rsidR="005F2D39" w:rsidRDefault="005F2D39" w:rsidP="005F2D39"/>
    <w:p w:rsidR="005F2D39" w:rsidRDefault="005F2D39" w:rsidP="005F2D39">
      <w:r>
        <w:t>E-mail:</w:t>
      </w:r>
    </w:p>
    <w:p w:rsidR="005F2D39" w:rsidRDefault="005F2D39" w:rsidP="005F2D39"/>
    <w:p w:rsidR="005F2D39" w:rsidRDefault="005F2D39" w:rsidP="005F2D39">
      <w:r>
        <w:t>Data de Nascimento:</w:t>
      </w:r>
    </w:p>
    <w:p w:rsidR="005F2D39" w:rsidRDefault="005F2D39" w:rsidP="005F2D39"/>
    <w:p w:rsidR="005F2D39" w:rsidRDefault="005F2D39" w:rsidP="005F2D39">
      <w:r>
        <w:t>Cartão do Cidadão nº:</w:t>
      </w:r>
    </w:p>
    <w:p w:rsidR="005F2D39" w:rsidRDefault="005F2D39" w:rsidP="005F2D39"/>
    <w:p w:rsidR="005F2D39" w:rsidRDefault="005F2D39" w:rsidP="005F2D39">
      <w:r>
        <w:t>Cédula nº:</w:t>
      </w:r>
    </w:p>
    <w:p w:rsidR="005F2D39" w:rsidRDefault="005F2D39" w:rsidP="005F2D39"/>
    <w:p w:rsidR="005F2D39" w:rsidRDefault="005F2D39" w:rsidP="005F2D39">
      <w:r>
        <w:t>Ano Licencia</w:t>
      </w:r>
      <w:r w:rsidR="004F2218">
        <w:t>tura:</w:t>
      </w:r>
    </w:p>
    <w:p w:rsidR="005F2D39" w:rsidRDefault="005F2D39" w:rsidP="005F2D39"/>
    <w:p w:rsidR="005F2D39" w:rsidRDefault="005F2D39" w:rsidP="005F2D39">
      <w:r>
        <w:t>Especialidade:</w:t>
      </w:r>
    </w:p>
    <w:p w:rsidR="008F144D" w:rsidRDefault="008F144D" w:rsidP="005F2D39"/>
    <w:p w:rsidR="008F144D" w:rsidRDefault="008F144D" w:rsidP="005F2D39">
      <w:r>
        <w:t>Local de Trabalho Atual:</w:t>
      </w:r>
    </w:p>
    <w:p w:rsidR="005F2D39" w:rsidRDefault="005F2D39" w:rsidP="005F2D39"/>
    <w:p w:rsidR="005F2D39" w:rsidRDefault="005F2D39" w:rsidP="005F2D39"/>
    <w:p w:rsidR="005F2D39" w:rsidRPr="003645DB" w:rsidRDefault="008F144D" w:rsidP="005F2D39">
      <w:pPr>
        <w:rPr>
          <w:sz w:val="20"/>
          <w:szCs w:val="20"/>
        </w:rPr>
      </w:pPr>
      <w:r w:rsidRPr="003645DB">
        <w:rPr>
          <w:sz w:val="20"/>
          <w:szCs w:val="20"/>
        </w:rPr>
        <w:t xml:space="preserve">Anexar de acordo com os pontos 2, 3 e 4 do artigo 6.º do </w:t>
      </w:r>
      <w:r w:rsidR="00886115" w:rsidRPr="003645DB">
        <w:rPr>
          <w:sz w:val="20"/>
          <w:szCs w:val="20"/>
        </w:rPr>
        <w:t>Regulamento:</w:t>
      </w:r>
    </w:p>
    <w:p w:rsidR="005848DE" w:rsidRPr="003645DB" w:rsidRDefault="005848DE" w:rsidP="005848DE">
      <w:pPr>
        <w:rPr>
          <w:sz w:val="20"/>
          <w:szCs w:val="20"/>
        </w:rPr>
      </w:pPr>
      <w:r w:rsidRPr="003645DB">
        <w:rPr>
          <w:sz w:val="20"/>
          <w:szCs w:val="20"/>
        </w:rPr>
        <w:t>a)</w:t>
      </w:r>
      <w:r w:rsidRPr="003645DB">
        <w:rPr>
          <w:sz w:val="20"/>
          <w:szCs w:val="20"/>
        </w:rPr>
        <w:tab/>
        <w:t>Proposta de estágios a realizar;</w:t>
      </w:r>
    </w:p>
    <w:p w:rsidR="005848DE" w:rsidRPr="003645DB" w:rsidRDefault="005848DE" w:rsidP="005848DE">
      <w:pPr>
        <w:rPr>
          <w:sz w:val="20"/>
          <w:szCs w:val="20"/>
        </w:rPr>
      </w:pPr>
      <w:r w:rsidRPr="003645DB">
        <w:rPr>
          <w:sz w:val="20"/>
          <w:szCs w:val="20"/>
        </w:rPr>
        <w:t>b)</w:t>
      </w:r>
      <w:r w:rsidRPr="003645DB">
        <w:rPr>
          <w:sz w:val="20"/>
          <w:szCs w:val="20"/>
        </w:rPr>
        <w:tab/>
        <w:t xml:space="preserve">Curriculum vitae;  </w:t>
      </w:r>
    </w:p>
    <w:p w:rsidR="005848DE" w:rsidRPr="003645DB" w:rsidRDefault="005848DE" w:rsidP="005848DE">
      <w:pPr>
        <w:rPr>
          <w:sz w:val="20"/>
          <w:szCs w:val="20"/>
        </w:rPr>
      </w:pPr>
      <w:r w:rsidRPr="003645DB">
        <w:rPr>
          <w:sz w:val="20"/>
          <w:szCs w:val="20"/>
        </w:rPr>
        <w:t>c)</w:t>
      </w:r>
      <w:r w:rsidRPr="003645DB">
        <w:rPr>
          <w:sz w:val="20"/>
          <w:szCs w:val="20"/>
        </w:rPr>
        <w:tab/>
        <w:t>Documentos comprovativos da realização</w:t>
      </w:r>
      <w:r w:rsidR="008F144D" w:rsidRPr="003645DB">
        <w:rPr>
          <w:sz w:val="20"/>
          <w:szCs w:val="20"/>
        </w:rPr>
        <w:t xml:space="preserve"> da formação pós-graduada, </w:t>
      </w:r>
      <w:r w:rsidRPr="003645DB">
        <w:rPr>
          <w:sz w:val="20"/>
          <w:szCs w:val="20"/>
        </w:rPr>
        <w:t xml:space="preserve">estágios </w:t>
      </w:r>
      <w:r w:rsidR="008F144D" w:rsidRPr="003645DB">
        <w:rPr>
          <w:sz w:val="20"/>
          <w:szCs w:val="20"/>
        </w:rPr>
        <w:t xml:space="preserve">e trabalho na área de cuidados paliativos </w:t>
      </w:r>
      <w:r w:rsidRPr="003645DB">
        <w:rPr>
          <w:sz w:val="20"/>
          <w:szCs w:val="20"/>
        </w:rPr>
        <w:t>em instituições idóneas, com a respe</w:t>
      </w:r>
      <w:bookmarkStart w:id="0" w:name="_GoBack"/>
      <w:bookmarkEnd w:id="0"/>
      <w:r w:rsidRPr="003645DB">
        <w:rPr>
          <w:sz w:val="20"/>
          <w:szCs w:val="20"/>
        </w:rPr>
        <w:t>tiva carga horária;</w:t>
      </w:r>
    </w:p>
    <w:p w:rsidR="005848DE" w:rsidRPr="003645DB" w:rsidRDefault="005848DE" w:rsidP="005848DE">
      <w:pPr>
        <w:rPr>
          <w:sz w:val="20"/>
          <w:szCs w:val="20"/>
        </w:rPr>
      </w:pPr>
      <w:r w:rsidRPr="003645DB">
        <w:rPr>
          <w:sz w:val="20"/>
          <w:szCs w:val="20"/>
        </w:rPr>
        <w:t>d)</w:t>
      </w:r>
      <w:r w:rsidRPr="003645DB">
        <w:rPr>
          <w:sz w:val="20"/>
          <w:szCs w:val="20"/>
        </w:rPr>
        <w:tab/>
        <w:t xml:space="preserve">Compromisso do candidato de que inicia o estágio no </w:t>
      </w:r>
      <w:r w:rsidR="003645DB" w:rsidRPr="003645DB">
        <w:rPr>
          <w:sz w:val="20"/>
          <w:szCs w:val="20"/>
        </w:rPr>
        <w:t>prazo máximo de 9</w:t>
      </w:r>
      <w:r w:rsidRPr="003645DB">
        <w:rPr>
          <w:sz w:val="20"/>
          <w:szCs w:val="20"/>
        </w:rPr>
        <w:t>0 dias a contar da receção da comunicação da atribuição da bolsa;</w:t>
      </w:r>
    </w:p>
    <w:p w:rsidR="005848DE" w:rsidRDefault="005848DE" w:rsidP="005848DE">
      <w:r w:rsidRPr="003645DB">
        <w:rPr>
          <w:sz w:val="20"/>
          <w:szCs w:val="20"/>
        </w:rPr>
        <w:t>e)</w:t>
      </w:r>
      <w:r w:rsidRPr="003645DB">
        <w:rPr>
          <w:sz w:val="20"/>
          <w:szCs w:val="20"/>
        </w:rPr>
        <w:tab/>
        <w:t>Comprovativo da retribuição auferida pelos candidatos que possa ser afetada pela realização dos estágios</w:t>
      </w:r>
      <w:r>
        <w:t>.</w:t>
      </w:r>
    </w:p>
    <w:p w:rsidR="005848DE" w:rsidRDefault="005848DE" w:rsidP="005848DE"/>
    <w:p w:rsidR="005848DE" w:rsidRPr="003645DB" w:rsidRDefault="005848DE" w:rsidP="005848DE">
      <w:pPr>
        <w:rPr>
          <w:sz w:val="18"/>
          <w:szCs w:val="18"/>
        </w:rPr>
      </w:pPr>
    </w:p>
    <w:p w:rsidR="005848DE" w:rsidRDefault="005848DE" w:rsidP="007F32E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595959"/>
          <w:sz w:val="14"/>
          <w:szCs w:val="14"/>
        </w:rPr>
      </w:pPr>
      <w:r>
        <w:rPr>
          <w:rFonts w:ascii="Arial" w:eastAsiaTheme="minorHAnsi" w:hAnsi="Arial" w:cs="Arial"/>
          <w:b/>
          <w:color w:val="595959"/>
          <w:sz w:val="14"/>
          <w:szCs w:val="14"/>
        </w:rPr>
        <w:t xml:space="preserve">A Ordem dos Médicos e a Fundação “la Caixa” garantem a privacidade desta informação e mantêm-na exclusivamente sob o seu controlo, unicamente para os fins constantes do </w:t>
      </w:r>
      <w:r w:rsidR="007F32EA">
        <w:rPr>
          <w:rFonts w:ascii="Arial" w:eastAsiaTheme="minorHAnsi" w:hAnsi="Arial" w:cs="Arial"/>
          <w:b/>
          <w:color w:val="595959"/>
          <w:sz w:val="14"/>
          <w:szCs w:val="14"/>
        </w:rPr>
        <w:t>Regulamento.</w:t>
      </w:r>
      <w:r w:rsidR="00B745A2">
        <w:rPr>
          <w:rFonts w:ascii="Arial" w:eastAsiaTheme="minorHAnsi" w:hAnsi="Arial" w:cs="Arial"/>
          <w:b/>
          <w:color w:val="595959"/>
          <w:sz w:val="14"/>
          <w:szCs w:val="14"/>
        </w:rPr>
        <w:t xml:space="preserve"> </w:t>
      </w:r>
      <w:r>
        <w:rPr>
          <w:rFonts w:ascii="Arial" w:eastAsiaTheme="minorHAnsi" w:hAnsi="Arial" w:cs="Arial"/>
          <w:b/>
          <w:color w:val="595959"/>
          <w:sz w:val="14"/>
          <w:szCs w:val="14"/>
        </w:rPr>
        <w:t>As operações de tratamento com vista às finalidades indicadas anteriormente fundamentam-se</w:t>
      </w:r>
      <w:r w:rsidR="007F32EA">
        <w:rPr>
          <w:rFonts w:ascii="Arial" w:eastAsiaTheme="minorHAnsi" w:hAnsi="Arial" w:cs="Arial"/>
          <w:b/>
          <w:color w:val="595959"/>
          <w:sz w:val="14"/>
          <w:szCs w:val="14"/>
        </w:rPr>
        <w:t xml:space="preserve"> </w:t>
      </w:r>
      <w:r>
        <w:rPr>
          <w:rFonts w:ascii="Arial" w:eastAsiaTheme="minorHAnsi" w:hAnsi="Arial" w:cs="Arial"/>
          <w:b/>
          <w:color w:val="595959"/>
          <w:sz w:val="14"/>
          <w:szCs w:val="14"/>
        </w:rPr>
        <w:t xml:space="preserve">na necessidade das operações de tratamento no âmbito da execução do </w:t>
      </w:r>
      <w:r w:rsidR="007F32EA">
        <w:rPr>
          <w:rFonts w:ascii="Arial" w:eastAsiaTheme="minorHAnsi" w:hAnsi="Arial" w:cs="Arial"/>
          <w:b/>
          <w:color w:val="595959"/>
          <w:sz w:val="14"/>
          <w:szCs w:val="14"/>
        </w:rPr>
        <w:t>Regulamento</w:t>
      </w:r>
      <w:r>
        <w:rPr>
          <w:rFonts w:ascii="Arial" w:eastAsiaTheme="minorHAnsi" w:hAnsi="Arial" w:cs="Arial"/>
          <w:b/>
          <w:color w:val="595959"/>
          <w:sz w:val="14"/>
          <w:szCs w:val="14"/>
        </w:rPr>
        <w:t>. A informação recolhida será transferida exclusivamente entre</w:t>
      </w:r>
      <w:r w:rsidR="007F32EA">
        <w:rPr>
          <w:rFonts w:ascii="Arial" w:eastAsiaTheme="minorHAnsi" w:hAnsi="Arial" w:cs="Arial"/>
          <w:b/>
          <w:color w:val="595959"/>
          <w:sz w:val="14"/>
          <w:szCs w:val="14"/>
        </w:rPr>
        <w:t xml:space="preserve"> </w:t>
      </w:r>
      <w:r>
        <w:rPr>
          <w:rFonts w:ascii="Arial" w:eastAsiaTheme="minorHAnsi" w:hAnsi="Arial" w:cs="Arial"/>
          <w:b/>
          <w:color w:val="595959"/>
          <w:sz w:val="14"/>
          <w:szCs w:val="14"/>
        </w:rPr>
        <w:t xml:space="preserve">as entidades supracitadas com o objetivo de cumprir as finalidades referidas. </w:t>
      </w:r>
      <w:r w:rsidR="00B745A2" w:rsidRPr="00B745A2">
        <w:rPr>
          <w:rFonts w:ascii="Arial" w:eastAsiaTheme="minorHAnsi" w:hAnsi="Arial" w:cs="Arial"/>
          <w:b/>
          <w:color w:val="595959"/>
          <w:sz w:val="14"/>
          <w:szCs w:val="14"/>
        </w:rPr>
        <w:t>A Fundação "la Caixa" e a Ordem dos Médicos são isoladamente responsáveis pelo cumprimento do Regime de Proteção de Dados, assumindo que cumprem e cumprirão as obrigações de proteção de dados pessoais</w:t>
      </w:r>
      <w:r w:rsidR="00B745A2">
        <w:rPr>
          <w:rFonts w:ascii="Arial" w:eastAsiaTheme="minorHAnsi" w:hAnsi="Arial" w:cs="Arial"/>
          <w:b/>
          <w:color w:val="595959"/>
          <w:sz w:val="14"/>
          <w:szCs w:val="14"/>
        </w:rPr>
        <w:t>.</w:t>
      </w:r>
    </w:p>
    <w:p w:rsidR="005848DE" w:rsidRDefault="005848DE" w:rsidP="005848DE"/>
    <w:p w:rsidR="003645DB" w:rsidRDefault="00B745A2" w:rsidP="003645DB">
      <w:r>
        <w:t>Declaro que tenho conhecimento da Política de Privacidade constante do Regulamento e que dou o consentimento para o tratamento dos meus dados pessoais.</w:t>
      </w:r>
    </w:p>
    <w:p w:rsidR="003645DB" w:rsidRDefault="003645DB" w:rsidP="003645DB"/>
    <w:p w:rsidR="003645DB" w:rsidRDefault="003645DB" w:rsidP="003645DB"/>
    <w:p w:rsidR="003645DB" w:rsidRPr="005F2D39" w:rsidRDefault="003645DB" w:rsidP="003645DB">
      <w:pPr>
        <w:jc w:val="center"/>
      </w:pPr>
    </w:p>
    <w:sectPr w:rsidR="003645DB" w:rsidRPr="005F2D39" w:rsidSect="003645DB">
      <w:headerReference w:type="default" r:id="rId8"/>
      <w:footerReference w:type="even" r:id="rId9"/>
      <w:footerReference w:type="default" r:id="rId10"/>
      <w:pgSz w:w="12240" w:h="15840"/>
      <w:pgMar w:top="1418" w:right="1440" w:bottom="1418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16" w:rsidRDefault="00370D16">
      <w:r>
        <w:separator/>
      </w:r>
    </w:p>
  </w:endnote>
  <w:endnote w:type="continuationSeparator" w:id="0">
    <w:p w:rsidR="00370D16" w:rsidRDefault="0037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58" w:rsidRDefault="001D2B13" w:rsidP="003214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72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725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27258" w:rsidRDefault="00F27258" w:rsidP="003214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58" w:rsidRPr="005B30E0" w:rsidRDefault="001D2B13" w:rsidP="00321489">
    <w:pPr>
      <w:pStyle w:val="Rodap"/>
      <w:framePr w:wrap="around" w:vAnchor="text" w:hAnchor="margin" w:xAlign="right" w:y="1"/>
      <w:rPr>
        <w:rStyle w:val="Nmerodepgina"/>
        <w:rFonts w:ascii="Calibri" w:hAnsi="Calibri" w:cs="Calibri"/>
        <w:color w:val="365F91"/>
        <w:sz w:val="18"/>
        <w:szCs w:val="18"/>
      </w:rPr>
    </w:pPr>
    <w:r w:rsidRPr="005B30E0">
      <w:rPr>
        <w:rStyle w:val="Nmerodepgina"/>
        <w:rFonts w:ascii="Calibri" w:hAnsi="Calibri" w:cs="Calibri"/>
        <w:color w:val="365F91"/>
        <w:sz w:val="18"/>
        <w:szCs w:val="18"/>
      </w:rPr>
      <w:fldChar w:fldCharType="begin"/>
    </w:r>
    <w:r w:rsidR="00F27258" w:rsidRPr="005B30E0">
      <w:rPr>
        <w:rStyle w:val="Nmerodepgina"/>
        <w:rFonts w:ascii="Calibri" w:hAnsi="Calibri" w:cs="Calibri"/>
        <w:color w:val="365F91"/>
        <w:sz w:val="18"/>
        <w:szCs w:val="18"/>
      </w:rPr>
      <w:instrText xml:space="preserve">PAGE  </w:instrText>
    </w:r>
    <w:r w:rsidRPr="005B30E0">
      <w:rPr>
        <w:rStyle w:val="Nmerodepgina"/>
        <w:rFonts w:ascii="Calibri" w:hAnsi="Calibri" w:cs="Calibri"/>
        <w:color w:val="365F91"/>
        <w:sz w:val="18"/>
        <w:szCs w:val="18"/>
      </w:rPr>
      <w:fldChar w:fldCharType="separate"/>
    </w:r>
    <w:r w:rsidR="003645DB">
      <w:rPr>
        <w:rStyle w:val="Nmerodepgina"/>
        <w:rFonts w:ascii="Calibri" w:hAnsi="Calibri" w:cs="Calibri"/>
        <w:noProof/>
        <w:color w:val="365F91"/>
        <w:sz w:val="18"/>
        <w:szCs w:val="18"/>
      </w:rPr>
      <w:t>1</w:t>
    </w:r>
    <w:r w:rsidRPr="005B30E0">
      <w:rPr>
        <w:rStyle w:val="Nmerodepgina"/>
        <w:rFonts w:ascii="Calibri" w:hAnsi="Calibri" w:cs="Calibri"/>
        <w:color w:val="365F91"/>
        <w:sz w:val="18"/>
        <w:szCs w:val="18"/>
      </w:rPr>
      <w:fldChar w:fldCharType="end"/>
    </w:r>
  </w:p>
  <w:p w:rsidR="00F27258" w:rsidRDefault="00F27258" w:rsidP="003214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16" w:rsidRDefault="00370D16">
      <w:r>
        <w:separator/>
      </w:r>
    </w:p>
  </w:footnote>
  <w:footnote w:type="continuationSeparator" w:id="0">
    <w:p w:rsidR="00370D16" w:rsidRDefault="0037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0C2" w:rsidRDefault="00756C69" w:rsidP="00756C69">
    <w:pPr>
      <w:pStyle w:val="Cabealho"/>
      <w:pBdr>
        <w:bottom w:val="single" w:sz="4" w:space="1" w:color="auto"/>
      </w:pBdr>
    </w:pPr>
    <w:r>
      <w:rPr>
        <w:noProof/>
        <w:lang w:eastAsia="pt-PT"/>
      </w:rPr>
      <w:drawing>
        <wp:inline distT="0" distB="0" distL="0" distR="0">
          <wp:extent cx="1670400" cy="431260"/>
          <wp:effectExtent l="0" t="0" r="635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LC_PORT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48" cy="43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457200" cy="578644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dem_sem-fundo-3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57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CE3" w:rsidRDefault="001A5CE3" w:rsidP="00756C69">
    <w:pPr>
      <w:pStyle w:val="Cabealho"/>
      <w:pBdr>
        <w:bottom w:val="single" w:sz="4" w:space="1" w:color="auto"/>
      </w:pBdr>
    </w:pPr>
  </w:p>
  <w:p w:rsidR="004010C2" w:rsidRDefault="004010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1F79"/>
    <w:multiLevelType w:val="hybridMultilevel"/>
    <w:tmpl w:val="55B8F32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35CD3"/>
    <w:multiLevelType w:val="hybridMultilevel"/>
    <w:tmpl w:val="BA0E1D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4C2"/>
    <w:multiLevelType w:val="hybridMultilevel"/>
    <w:tmpl w:val="947C001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13E34"/>
    <w:multiLevelType w:val="hybridMultilevel"/>
    <w:tmpl w:val="03B21D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E31"/>
    <w:multiLevelType w:val="hybridMultilevel"/>
    <w:tmpl w:val="75DA8F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F4E"/>
    <w:multiLevelType w:val="hybridMultilevel"/>
    <w:tmpl w:val="71A64F0C"/>
    <w:lvl w:ilvl="0" w:tplc="0816001B">
      <w:start w:val="1"/>
      <w:numFmt w:val="lowerRoman"/>
      <w:lvlText w:val="%1."/>
      <w:lvlJc w:val="right"/>
      <w:pPr>
        <w:ind w:left="1494" w:hanging="360"/>
      </w:p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145EE5"/>
    <w:multiLevelType w:val="hybridMultilevel"/>
    <w:tmpl w:val="31722B58"/>
    <w:lvl w:ilvl="0" w:tplc="F118E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BC6"/>
    <w:multiLevelType w:val="hybridMultilevel"/>
    <w:tmpl w:val="96C0B0A0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497AC2"/>
    <w:multiLevelType w:val="hybridMultilevel"/>
    <w:tmpl w:val="4DD688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7005"/>
    <w:multiLevelType w:val="hybridMultilevel"/>
    <w:tmpl w:val="CEBEDFBE"/>
    <w:lvl w:ilvl="0" w:tplc="F118E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4236A"/>
    <w:multiLevelType w:val="hybridMultilevel"/>
    <w:tmpl w:val="71B48D7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F3274"/>
    <w:multiLevelType w:val="hybridMultilevel"/>
    <w:tmpl w:val="EA4CE478"/>
    <w:lvl w:ilvl="0" w:tplc="3AC4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95056"/>
    <w:multiLevelType w:val="hybridMultilevel"/>
    <w:tmpl w:val="31722B58"/>
    <w:lvl w:ilvl="0" w:tplc="F118E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D7EB1"/>
    <w:multiLevelType w:val="hybridMultilevel"/>
    <w:tmpl w:val="4D121392"/>
    <w:lvl w:ilvl="0" w:tplc="229AD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9A0"/>
    <w:multiLevelType w:val="hybridMultilevel"/>
    <w:tmpl w:val="9E72E3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3911"/>
    <w:multiLevelType w:val="hybridMultilevel"/>
    <w:tmpl w:val="D8E43BC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F"/>
    <w:rsid w:val="00034529"/>
    <w:rsid w:val="00042FF4"/>
    <w:rsid w:val="00055FA0"/>
    <w:rsid w:val="000A2038"/>
    <w:rsid w:val="000B47D4"/>
    <w:rsid w:val="000D3DD4"/>
    <w:rsid w:val="000D77EA"/>
    <w:rsid w:val="000F4D5F"/>
    <w:rsid w:val="0012494F"/>
    <w:rsid w:val="00125E23"/>
    <w:rsid w:val="00130F7F"/>
    <w:rsid w:val="00136066"/>
    <w:rsid w:val="00141566"/>
    <w:rsid w:val="00143D32"/>
    <w:rsid w:val="001451F9"/>
    <w:rsid w:val="00160E59"/>
    <w:rsid w:val="00197D38"/>
    <w:rsid w:val="001A46EA"/>
    <w:rsid w:val="001A5CE3"/>
    <w:rsid w:val="001A6EE0"/>
    <w:rsid w:val="001D2B13"/>
    <w:rsid w:val="001D428A"/>
    <w:rsid w:val="001E6AA9"/>
    <w:rsid w:val="002110CB"/>
    <w:rsid w:val="0021441D"/>
    <w:rsid w:val="00235CD6"/>
    <w:rsid w:val="002411E6"/>
    <w:rsid w:val="002520A5"/>
    <w:rsid w:val="00283122"/>
    <w:rsid w:val="002909BE"/>
    <w:rsid w:val="00297E87"/>
    <w:rsid w:val="002A7E3E"/>
    <w:rsid w:val="002C009D"/>
    <w:rsid w:val="002C2CB5"/>
    <w:rsid w:val="002D1F27"/>
    <w:rsid w:val="003022A2"/>
    <w:rsid w:val="00311BB2"/>
    <w:rsid w:val="00321489"/>
    <w:rsid w:val="003215CE"/>
    <w:rsid w:val="00323FED"/>
    <w:rsid w:val="00325515"/>
    <w:rsid w:val="0032783D"/>
    <w:rsid w:val="00334FA8"/>
    <w:rsid w:val="00344194"/>
    <w:rsid w:val="00347552"/>
    <w:rsid w:val="003645DB"/>
    <w:rsid w:val="00365975"/>
    <w:rsid w:val="00370D16"/>
    <w:rsid w:val="00372451"/>
    <w:rsid w:val="00381088"/>
    <w:rsid w:val="00382035"/>
    <w:rsid w:val="00392BE6"/>
    <w:rsid w:val="003A54E8"/>
    <w:rsid w:val="003A5A3D"/>
    <w:rsid w:val="003D2384"/>
    <w:rsid w:val="003E7BD5"/>
    <w:rsid w:val="004010C2"/>
    <w:rsid w:val="00405B4F"/>
    <w:rsid w:val="00413C23"/>
    <w:rsid w:val="00434451"/>
    <w:rsid w:val="00447C00"/>
    <w:rsid w:val="004529FA"/>
    <w:rsid w:val="004643EE"/>
    <w:rsid w:val="004863C7"/>
    <w:rsid w:val="00496C44"/>
    <w:rsid w:val="004B6462"/>
    <w:rsid w:val="004D5FF6"/>
    <w:rsid w:val="004E4635"/>
    <w:rsid w:val="004F2218"/>
    <w:rsid w:val="005333D5"/>
    <w:rsid w:val="0053675F"/>
    <w:rsid w:val="00546941"/>
    <w:rsid w:val="00554170"/>
    <w:rsid w:val="0056075E"/>
    <w:rsid w:val="00562C7A"/>
    <w:rsid w:val="00563716"/>
    <w:rsid w:val="0056706A"/>
    <w:rsid w:val="00567297"/>
    <w:rsid w:val="005741E1"/>
    <w:rsid w:val="00574711"/>
    <w:rsid w:val="005848DE"/>
    <w:rsid w:val="00590828"/>
    <w:rsid w:val="00590A32"/>
    <w:rsid w:val="00592529"/>
    <w:rsid w:val="0059791C"/>
    <w:rsid w:val="005B12F8"/>
    <w:rsid w:val="005B21A8"/>
    <w:rsid w:val="005B30E0"/>
    <w:rsid w:val="005B5BB2"/>
    <w:rsid w:val="005B63AE"/>
    <w:rsid w:val="005F2D39"/>
    <w:rsid w:val="006022C6"/>
    <w:rsid w:val="00602461"/>
    <w:rsid w:val="00605689"/>
    <w:rsid w:val="006469C3"/>
    <w:rsid w:val="00650FA7"/>
    <w:rsid w:val="00662F3D"/>
    <w:rsid w:val="006647EF"/>
    <w:rsid w:val="0068168C"/>
    <w:rsid w:val="0068168F"/>
    <w:rsid w:val="006929C5"/>
    <w:rsid w:val="0069677E"/>
    <w:rsid w:val="006B2454"/>
    <w:rsid w:val="006C37DF"/>
    <w:rsid w:val="006C4D7A"/>
    <w:rsid w:val="007409CE"/>
    <w:rsid w:val="007431BC"/>
    <w:rsid w:val="00756C69"/>
    <w:rsid w:val="00757F98"/>
    <w:rsid w:val="007626D4"/>
    <w:rsid w:val="00770C5F"/>
    <w:rsid w:val="007739C0"/>
    <w:rsid w:val="0078006F"/>
    <w:rsid w:val="007817D0"/>
    <w:rsid w:val="007A2B38"/>
    <w:rsid w:val="007B111A"/>
    <w:rsid w:val="007B19F1"/>
    <w:rsid w:val="007C2779"/>
    <w:rsid w:val="007C64BE"/>
    <w:rsid w:val="007D3566"/>
    <w:rsid w:val="007E4A7D"/>
    <w:rsid w:val="007F0491"/>
    <w:rsid w:val="007F32EA"/>
    <w:rsid w:val="007F6EEB"/>
    <w:rsid w:val="00800D92"/>
    <w:rsid w:val="008054C7"/>
    <w:rsid w:val="00805682"/>
    <w:rsid w:val="00805AB2"/>
    <w:rsid w:val="008503FA"/>
    <w:rsid w:val="00883DB8"/>
    <w:rsid w:val="00886115"/>
    <w:rsid w:val="008938CA"/>
    <w:rsid w:val="008B404D"/>
    <w:rsid w:val="008F144D"/>
    <w:rsid w:val="008F3814"/>
    <w:rsid w:val="00940ACB"/>
    <w:rsid w:val="009510AB"/>
    <w:rsid w:val="00990F78"/>
    <w:rsid w:val="0099766F"/>
    <w:rsid w:val="009B218F"/>
    <w:rsid w:val="009B428D"/>
    <w:rsid w:val="009D4673"/>
    <w:rsid w:val="009F23C7"/>
    <w:rsid w:val="00A07589"/>
    <w:rsid w:val="00A32A36"/>
    <w:rsid w:val="00A407A3"/>
    <w:rsid w:val="00A42936"/>
    <w:rsid w:val="00A51DE6"/>
    <w:rsid w:val="00A52038"/>
    <w:rsid w:val="00A5795E"/>
    <w:rsid w:val="00A65F88"/>
    <w:rsid w:val="00A81041"/>
    <w:rsid w:val="00A8795B"/>
    <w:rsid w:val="00AC7AA0"/>
    <w:rsid w:val="00AD4542"/>
    <w:rsid w:val="00AE1F24"/>
    <w:rsid w:val="00AE230B"/>
    <w:rsid w:val="00AE493B"/>
    <w:rsid w:val="00AE6B91"/>
    <w:rsid w:val="00B72C6F"/>
    <w:rsid w:val="00B745A2"/>
    <w:rsid w:val="00B82FFE"/>
    <w:rsid w:val="00B85287"/>
    <w:rsid w:val="00BA6C1E"/>
    <w:rsid w:val="00BA710F"/>
    <w:rsid w:val="00BB5F27"/>
    <w:rsid w:val="00BC50F4"/>
    <w:rsid w:val="00BF47A6"/>
    <w:rsid w:val="00C03888"/>
    <w:rsid w:val="00C34473"/>
    <w:rsid w:val="00C56845"/>
    <w:rsid w:val="00C625A6"/>
    <w:rsid w:val="00C67026"/>
    <w:rsid w:val="00CA016D"/>
    <w:rsid w:val="00CC0299"/>
    <w:rsid w:val="00CC5D4A"/>
    <w:rsid w:val="00CE4408"/>
    <w:rsid w:val="00CE6F88"/>
    <w:rsid w:val="00D0121C"/>
    <w:rsid w:val="00D06099"/>
    <w:rsid w:val="00D10503"/>
    <w:rsid w:val="00D14CC0"/>
    <w:rsid w:val="00D37F75"/>
    <w:rsid w:val="00D77326"/>
    <w:rsid w:val="00DA2329"/>
    <w:rsid w:val="00DA3A35"/>
    <w:rsid w:val="00DC0AEA"/>
    <w:rsid w:val="00DD5553"/>
    <w:rsid w:val="00E25E83"/>
    <w:rsid w:val="00E433B1"/>
    <w:rsid w:val="00E6242D"/>
    <w:rsid w:val="00EA2A5F"/>
    <w:rsid w:val="00EC36F2"/>
    <w:rsid w:val="00EC5C6A"/>
    <w:rsid w:val="00ED67EA"/>
    <w:rsid w:val="00EE3565"/>
    <w:rsid w:val="00EE4D39"/>
    <w:rsid w:val="00EF5549"/>
    <w:rsid w:val="00F27258"/>
    <w:rsid w:val="00F44559"/>
    <w:rsid w:val="00F45CFF"/>
    <w:rsid w:val="00F46CE3"/>
    <w:rsid w:val="00F5148A"/>
    <w:rsid w:val="00F52327"/>
    <w:rsid w:val="00FA2644"/>
    <w:rsid w:val="00FA4722"/>
    <w:rsid w:val="00FB4FF2"/>
    <w:rsid w:val="00FB7ED1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11DFA"/>
  <w15:docId w15:val="{67F3343D-3741-434A-A9C8-533018E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6F"/>
    <w:pPr>
      <w:spacing w:after="0" w:line="240" w:lineRule="auto"/>
    </w:pPr>
    <w:rPr>
      <w:rFonts w:eastAsia="Calibri"/>
      <w:b w:val="0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78006F"/>
    <w:pPr>
      <w:keepNext/>
      <w:jc w:val="center"/>
      <w:outlineLvl w:val="0"/>
    </w:pPr>
    <w:rPr>
      <w:rFonts w:ascii="Book Antiqua" w:hAnsi="Book Antiqua"/>
      <w:b/>
      <w:bCs/>
      <w:sz w:val="20"/>
      <w:lang w:eastAsia="ja-JP"/>
    </w:rPr>
  </w:style>
  <w:style w:type="paragraph" w:styleId="Ttulo2">
    <w:name w:val="heading 2"/>
    <w:basedOn w:val="Normal"/>
    <w:next w:val="Normal"/>
    <w:link w:val="Ttulo2Carter"/>
    <w:unhideWhenUsed/>
    <w:qFormat/>
    <w:rsid w:val="001A4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ter"/>
    <w:qFormat/>
    <w:rsid w:val="007800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1A46EA"/>
    <w:rPr>
      <w:rFonts w:asciiTheme="majorHAnsi" w:eastAsiaTheme="majorEastAsia" w:hAnsiTheme="majorHAnsi" w:cstheme="majorBidi"/>
      <w:b w:val="0"/>
      <w:sz w:val="26"/>
      <w:szCs w:val="26"/>
      <w:lang w:val="en-GB"/>
    </w:rPr>
  </w:style>
  <w:style w:type="character" w:customStyle="1" w:styleId="Ttulo1Carter">
    <w:name w:val="Título 1 Caráter"/>
    <w:basedOn w:val="Tipodeletrapredefinidodopargrafo"/>
    <w:link w:val="Ttulo1"/>
    <w:rsid w:val="0078006F"/>
    <w:rPr>
      <w:rFonts w:ascii="Book Antiqua" w:eastAsia="Calibri" w:hAnsi="Book Antiqua"/>
      <w:bCs/>
      <w:sz w:val="20"/>
      <w:szCs w:val="24"/>
      <w:lang w:eastAsia="ja-JP"/>
    </w:rPr>
  </w:style>
  <w:style w:type="character" w:customStyle="1" w:styleId="Ttulo3Carter">
    <w:name w:val="Título 3 Caráter"/>
    <w:basedOn w:val="Tipodeletrapredefinidodopargrafo"/>
    <w:link w:val="Ttulo3"/>
    <w:rsid w:val="0078006F"/>
    <w:rPr>
      <w:rFonts w:ascii="Arial" w:eastAsia="Calibri" w:hAnsi="Arial"/>
      <w:b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rsid w:val="0078006F"/>
    <w:pPr>
      <w:jc w:val="both"/>
    </w:pPr>
    <w:rPr>
      <w:rFonts w:ascii="Book Antiqua" w:hAnsi="Book Antiqua"/>
      <w:sz w:val="20"/>
      <w:lang w:eastAsia="ja-JP"/>
    </w:rPr>
  </w:style>
  <w:style w:type="character" w:customStyle="1" w:styleId="CorpodetextoCarter">
    <w:name w:val="Corpo de texto Caráter"/>
    <w:basedOn w:val="Tipodeletrapredefinidodopargrafo"/>
    <w:link w:val="Corpodetexto"/>
    <w:rsid w:val="0078006F"/>
    <w:rPr>
      <w:rFonts w:ascii="Book Antiqua" w:eastAsia="Calibri" w:hAnsi="Book Antiqua"/>
      <w:b w:val="0"/>
      <w:sz w:val="20"/>
      <w:szCs w:val="24"/>
      <w:lang w:eastAsia="ja-JP"/>
    </w:rPr>
  </w:style>
  <w:style w:type="paragraph" w:styleId="Corpodetexto2">
    <w:name w:val="Body Text 2"/>
    <w:basedOn w:val="Normal"/>
    <w:link w:val="Corpodetexto2Carter"/>
    <w:rsid w:val="0078006F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/>
      <w:sz w:val="20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78006F"/>
    <w:rPr>
      <w:rFonts w:eastAsia="Calibri"/>
      <w:b w:val="0"/>
      <w:noProof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78006F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RodapCarter">
    <w:name w:val="Rodapé Caráter"/>
    <w:basedOn w:val="Tipodeletrapredefinidodopargrafo"/>
    <w:link w:val="Rodap"/>
    <w:rsid w:val="0078006F"/>
    <w:rPr>
      <w:rFonts w:eastAsia="Calibri"/>
      <w:b w:val="0"/>
      <w:sz w:val="24"/>
      <w:szCs w:val="24"/>
      <w:lang w:eastAsia="ja-JP"/>
    </w:rPr>
  </w:style>
  <w:style w:type="character" w:styleId="Nmerodepgina">
    <w:name w:val="page number"/>
    <w:basedOn w:val="Tipodeletrapredefinidodopargrafo"/>
    <w:rsid w:val="0078006F"/>
    <w:rPr>
      <w:rFonts w:cs="Times New Roman"/>
    </w:rPr>
  </w:style>
  <w:style w:type="paragraph" w:customStyle="1" w:styleId="rS">
    <w:name w:val="rºS"/>
    <w:basedOn w:val="Normal"/>
    <w:rsid w:val="0078006F"/>
    <w:pPr>
      <w:jc w:val="both"/>
    </w:pPr>
    <w:rPr>
      <w:rFonts w:ascii="Book Antiqua" w:hAnsi="Book Antiqua"/>
      <w:szCs w:val="20"/>
      <w:lang w:eastAsia="pt-PT"/>
    </w:rPr>
  </w:style>
  <w:style w:type="paragraph" w:styleId="Textodecomentrio">
    <w:name w:val="annotation text"/>
    <w:basedOn w:val="Normal"/>
    <w:link w:val="TextodecomentrioCarter"/>
    <w:semiHidden/>
    <w:rsid w:val="0078006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006F"/>
    <w:rPr>
      <w:rFonts w:eastAsia="Calibri"/>
      <w:b w:val="0"/>
      <w:sz w:val="20"/>
      <w:szCs w:val="20"/>
    </w:rPr>
  </w:style>
  <w:style w:type="character" w:styleId="Refdecomentrio">
    <w:name w:val="annotation reference"/>
    <w:basedOn w:val="Tipodeletrapredefinidodopargrafo"/>
    <w:semiHidden/>
    <w:rsid w:val="0078006F"/>
    <w:rPr>
      <w:sz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8006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8006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006F"/>
    <w:rPr>
      <w:rFonts w:ascii="Segoe UI" w:eastAsia="Calibri" w:hAnsi="Segoe UI" w:cs="Segoe UI"/>
      <w:b w:val="0"/>
      <w:sz w:val="18"/>
      <w:szCs w:val="18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054C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054C7"/>
    <w:rPr>
      <w:rFonts w:eastAsia="Calibri"/>
      <w:b w:val="0"/>
      <w:sz w:val="24"/>
      <w:szCs w:val="24"/>
    </w:rPr>
  </w:style>
  <w:style w:type="table" w:styleId="TabelacomGrelha">
    <w:name w:val="Table Grid"/>
    <w:basedOn w:val="Tabelanormal"/>
    <w:uiPriority w:val="59"/>
    <w:rsid w:val="008054C7"/>
    <w:pPr>
      <w:spacing w:after="0" w:line="240" w:lineRule="auto"/>
    </w:pPr>
    <w:rPr>
      <w:rFonts w:asciiTheme="minorHAnsi" w:hAnsiTheme="minorHAnsi" w:cstheme="minorBidi"/>
      <w:b w:val="0"/>
      <w:lang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1050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10503"/>
    <w:rPr>
      <w:rFonts w:eastAsia="Calibr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B85287"/>
    <w:pPr>
      <w:spacing w:after="0" w:line="240" w:lineRule="auto"/>
    </w:pPr>
    <w:rPr>
      <w:rFonts w:eastAsia="Calibri"/>
      <w:b w:val="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B30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30E0"/>
    <w:rPr>
      <w:rFonts w:eastAsia="Calibri"/>
      <w:b w:val="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A32A36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32A36"/>
    <w:rPr>
      <w:color w:val="808080"/>
      <w:shd w:val="clear" w:color="auto" w:fill="E6E6E6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2D1F27"/>
    <w:rPr>
      <w:rFonts w:eastAsia="Calibri"/>
      <w:b w:val="0"/>
      <w:sz w:val="24"/>
      <w:szCs w:val="24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9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60D3-A3AC-4CBE-A377-919130D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PresentationFormat/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Feijo Ribeiro Da Cunha</dc:creator>
  <cp:lastModifiedBy>Paula Fortunato</cp:lastModifiedBy>
  <cp:revision>2</cp:revision>
  <dcterms:created xsi:type="dcterms:W3CDTF">2019-05-03T14:21:00Z</dcterms:created>
  <dcterms:modified xsi:type="dcterms:W3CDTF">2019-05-03T14:21:00Z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Footer">
    <vt:lpwstr>08194.0002/DM6883859v1</vt:lpwstr>
  </property>
</Properties>
</file>