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3E" w:rsidRPr="00116D38" w:rsidRDefault="007A393E" w:rsidP="007A393E">
      <w:pPr>
        <w:spacing w:line="360" w:lineRule="auto"/>
        <w:jc w:val="center"/>
        <w:rPr>
          <w:rFonts w:ascii="Times New Roman" w:hAnsi="Times New Roman"/>
          <w:b/>
          <w:color w:val="9A7200"/>
          <w:sz w:val="32"/>
          <w:szCs w:val="28"/>
        </w:rPr>
      </w:pPr>
      <w:bookmarkStart w:id="0" w:name="_GoBack"/>
      <w:bookmarkEnd w:id="0"/>
      <w:r w:rsidRPr="00116D38">
        <w:rPr>
          <w:rFonts w:ascii="Times New Roman" w:hAnsi="Times New Roman"/>
          <w:b/>
          <w:color w:val="9A7200"/>
          <w:sz w:val="32"/>
          <w:szCs w:val="28"/>
        </w:rPr>
        <w:t xml:space="preserve">Colégio de </w:t>
      </w:r>
      <w:r>
        <w:rPr>
          <w:rFonts w:ascii="Times New Roman" w:hAnsi="Times New Roman"/>
          <w:b/>
          <w:color w:val="9A7200"/>
          <w:sz w:val="32"/>
          <w:szCs w:val="28"/>
        </w:rPr>
        <w:t>Genética Médica</w:t>
      </w:r>
    </w:p>
    <w:p w:rsidR="007A393E" w:rsidRPr="00116D38" w:rsidRDefault="007A393E" w:rsidP="007A393E">
      <w:pPr>
        <w:spacing w:line="360" w:lineRule="auto"/>
        <w:jc w:val="center"/>
        <w:rPr>
          <w:rFonts w:ascii="Times New Roman" w:hAnsi="Times New Roman"/>
          <w:b/>
          <w:color w:val="9A7200"/>
          <w:sz w:val="18"/>
          <w:szCs w:val="20"/>
        </w:rPr>
      </w:pPr>
      <w:r w:rsidRPr="00116D38">
        <w:rPr>
          <w:rFonts w:ascii="Times New Roman" w:hAnsi="Times New Roman"/>
          <w:b/>
          <w:color w:val="9A7200"/>
          <w:sz w:val="28"/>
          <w:szCs w:val="28"/>
        </w:rPr>
        <w:t>Normas de orientação para a elaboração de um Curriculum Vitæ</w:t>
      </w:r>
      <w:r>
        <w:rPr>
          <w:rFonts w:ascii="Times New Roman" w:hAnsi="Times New Roman"/>
          <w:b/>
          <w:color w:val="9A7200"/>
          <w:sz w:val="28"/>
          <w:szCs w:val="28"/>
        </w:rPr>
        <w:t xml:space="preserve"> </w:t>
      </w:r>
      <w:r w:rsidRPr="00116D38">
        <w:rPr>
          <w:rFonts w:ascii="Times New Roman" w:hAnsi="Times New Roman"/>
          <w:b/>
          <w:color w:val="9A7200"/>
          <w:sz w:val="28"/>
          <w:szCs w:val="28"/>
        </w:rPr>
        <w:t>para obtenção do título de especialista</w:t>
      </w:r>
    </w:p>
    <w:p w:rsidR="00F035FA" w:rsidRPr="007A393E" w:rsidRDefault="00F035FA" w:rsidP="00F035FA">
      <w:pPr>
        <w:pStyle w:val="Estilo"/>
        <w:spacing w:before="336" w:line="393" w:lineRule="exact"/>
        <w:ind w:left="19" w:right="19"/>
        <w:jc w:val="both"/>
        <w:rPr>
          <w:rFonts w:ascii="Verdana" w:hAnsi="Verdana"/>
          <w:color w:val="363636"/>
          <w:sz w:val="20"/>
          <w:szCs w:val="20"/>
        </w:rPr>
      </w:pPr>
      <w:r w:rsidRPr="007A393E">
        <w:rPr>
          <w:rFonts w:ascii="Verdana" w:hAnsi="Verdana" w:cs="Times New Roman"/>
          <w:color w:val="000000"/>
          <w:sz w:val="20"/>
          <w:szCs w:val="20"/>
        </w:rPr>
        <w:t xml:space="preserve">O </w:t>
      </w:r>
      <w:r w:rsidRPr="007A393E">
        <w:rPr>
          <w:rFonts w:ascii="Verdana" w:hAnsi="Verdana"/>
          <w:color w:val="000000"/>
          <w:sz w:val="20"/>
          <w:szCs w:val="20"/>
        </w:rPr>
        <w:t xml:space="preserve">curriculum vitae deve representar o interno da especialidade de </w:t>
      </w:r>
      <w:r w:rsidR="00F51937" w:rsidRPr="007A393E">
        <w:rPr>
          <w:rFonts w:ascii="Verdana" w:hAnsi="Verdana"/>
          <w:color w:val="000000"/>
          <w:sz w:val="20"/>
          <w:szCs w:val="20"/>
        </w:rPr>
        <w:t>Genética Médica</w:t>
      </w:r>
      <w:r w:rsidRPr="007A393E">
        <w:rPr>
          <w:rFonts w:ascii="Verdana" w:hAnsi="Verdana"/>
          <w:color w:val="000000"/>
          <w:sz w:val="20"/>
          <w:szCs w:val="20"/>
        </w:rPr>
        <w:t xml:space="preserve"> do ponto de vista profissional e individual, procurando o seu conteúdo reflectir o treino e a experiência adqu</w:t>
      </w:r>
      <w:r w:rsidRPr="007A393E">
        <w:rPr>
          <w:rFonts w:ascii="Verdana" w:hAnsi="Verdana"/>
          <w:color w:val="171717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 xml:space="preserve">rida durante a carreira médica, com particular ênfase no período correspondente ao Internato da Especialidade </w:t>
      </w:r>
      <w:r w:rsidR="00F51937" w:rsidRPr="007A393E">
        <w:rPr>
          <w:rFonts w:ascii="Verdana" w:hAnsi="Verdana"/>
          <w:color w:val="000000"/>
          <w:sz w:val="20"/>
          <w:szCs w:val="20"/>
        </w:rPr>
        <w:t>de Genética Médica</w:t>
      </w:r>
      <w:r w:rsidR="003E2C2F" w:rsidRPr="007A393E">
        <w:rPr>
          <w:rFonts w:ascii="Verdana" w:hAnsi="Verdana"/>
          <w:color w:val="000000"/>
          <w:sz w:val="20"/>
          <w:szCs w:val="20"/>
        </w:rPr>
        <w:t>.</w:t>
      </w:r>
    </w:p>
    <w:p w:rsidR="00F035FA" w:rsidRPr="007A393E" w:rsidRDefault="00F035FA" w:rsidP="00F035FA">
      <w:pPr>
        <w:pStyle w:val="Estilo"/>
        <w:spacing w:before="523" w:line="393" w:lineRule="exact"/>
        <w:ind w:left="24" w:right="1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É importante que quem o executa</w:t>
      </w:r>
      <w:r w:rsidR="00102BFD" w:rsidRPr="007A393E">
        <w:rPr>
          <w:rFonts w:ascii="Verdana" w:hAnsi="Verdana"/>
          <w:color w:val="000000"/>
          <w:sz w:val="20"/>
          <w:szCs w:val="20"/>
        </w:rPr>
        <w:t>,</w:t>
      </w:r>
      <w:r w:rsidRPr="007A393E">
        <w:rPr>
          <w:rFonts w:ascii="Verdana" w:hAnsi="Verdana"/>
          <w:color w:val="171717"/>
          <w:sz w:val="20"/>
          <w:szCs w:val="20"/>
        </w:rPr>
        <w:t xml:space="preserve"> </w:t>
      </w:r>
      <w:r w:rsidRPr="007A393E">
        <w:rPr>
          <w:rFonts w:ascii="Verdana" w:hAnsi="Verdana"/>
          <w:color w:val="000000"/>
          <w:sz w:val="20"/>
          <w:szCs w:val="20"/>
        </w:rPr>
        <w:t>encare a sua realização com a mesma seriedade com que aborda o restante exame, dado que espelha factos e informações importantes para que o júri avalie</w:t>
      </w:r>
      <w:r w:rsidRPr="007A393E">
        <w:rPr>
          <w:rFonts w:ascii="Verdana" w:hAnsi="Verdana"/>
          <w:color w:val="171717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da forma mais fidedigna possível, o trabalho desenvolvido e as competências alcançadas. </w:t>
      </w:r>
    </w:p>
    <w:p w:rsidR="00F035FA" w:rsidRPr="007A393E" w:rsidRDefault="00F035FA" w:rsidP="00F035FA">
      <w:pPr>
        <w:pStyle w:val="Estilo"/>
        <w:spacing w:before="480" w:line="393" w:lineRule="exact"/>
        <w:ind w:left="24" w:right="5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A compilação e reda</w:t>
      </w:r>
      <w:r w:rsidR="00102BFD" w:rsidRPr="007A393E">
        <w:rPr>
          <w:rFonts w:ascii="Verdana" w:hAnsi="Verdana"/>
          <w:color w:val="000000"/>
          <w:sz w:val="20"/>
          <w:szCs w:val="20"/>
        </w:rPr>
        <w:t>c</w:t>
      </w:r>
      <w:r w:rsidRPr="007A393E">
        <w:rPr>
          <w:rFonts w:ascii="Verdana" w:hAnsi="Verdana"/>
          <w:color w:val="000000"/>
          <w:sz w:val="20"/>
          <w:szCs w:val="20"/>
        </w:rPr>
        <w:t>ção das actividades curr</w:t>
      </w:r>
      <w:r w:rsidRPr="007A393E">
        <w:rPr>
          <w:rFonts w:ascii="Verdana" w:hAnsi="Verdana"/>
          <w:color w:val="171717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>culares devem constituir um processo contínuo, com monitorização</w:t>
      </w:r>
      <w:r w:rsidRPr="007A393E">
        <w:rPr>
          <w:rFonts w:ascii="Verdana" w:hAnsi="Verdana"/>
          <w:color w:val="171717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análise e revisão atenta pelo Orientador de Formação</w:t>
      </w:r>
      <w:r w:rsidRPr="007A393E">
        <w:rPr>
          <w:rFonts w:ascii="Verdana" w:hAnsi="Verdana"/>
          <w:color w:val="363636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 xml:space="preserve">Sugere-se que, quando praticamente finalizado, seja avaliado pelo Orientador e por outros colegas ou pares, de forma a aferir a qualidade e eliminar eventuais incorrecções. </w:t>
      </w:r>
    </w:p>
    <w:p w:rsidR="00F035FA" w:rsidRPr="007A393E" w:rsidRDefault="00F035FA" w:rsidP="00F035FA">
      <w:pPr>
        <w:pStyle w:val="Estilo"/>
        <w:spacing w:before="379" w:line="393" w:lineRule="exact"/>
        <w:ind w:left="19"/>
        <w:jc w:val="both"/>
        <w:rPr>
          <w:rFonts w:ascii="Verdana" w:hAnsi="Verdana"/>
          <w:color w:val="363636"/>
          <w:sz w:val="20"/>
          <w:szCs w:val="20"/>
        </w:rPr>
      </w:pPr>
      <w:r w:rsidRPr="007A393E">
        <w:rPr>
          <w:rFonts w:ascii="Verdana" w:hAnsi="Verdana" w:cs="Times New Roman"/>
          <w:color w:val="000000"/>
          <w:sz w:val="20"/>
          <w:szCs w:val="20"/>
        </w:rPr>
        <w:t xml:space="preserve">O </w:t>
      </w:r>
      <w:r w:rsidRPr="007A393E">
        <w:rPr>
          <w:rFonts w:ascii="Verdana" w:hAnsi="Verdana"/>
          <w:color w:val="000000"/>
          <w:sz w:val="20"/>
          <w:szCs w:val="20"/>
        </w:rPr>
        <w:t>autor deve garantir a correcção e veracidade de todas as af</w:t>
      </w:r>
      <w:r w:rsidRPr="007A393E">
        <w:rPr>
          <w:rFonts w:ascii="Verdana" w:hAnsi="Verdana"/>
          <w:color w:val="171717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>rmações nele veiculadas</w:t>
      </w:r>
      <w:r w:rsidR="003E2C2F" w:rsidRPr="007A393E">
        <w:rPr>
          <w:rFonts w:ascii="Verdana" w:hAnsi="Verdana"/>
          <w:color w:val="171717"/>
          <w:sz w:val="20"/>
          <w:szCs w:val="20"/>
        </w:rPr>
        <w:t>.</w:t>
      </w:r>
    </w:p>
    <w:p w:rsidR="00F035FA" w:rsidRPr="007A393E" w:rsidRDefault="00F035FA" w:rsidP="00F035FA">
      <w:pPr>
        <w:pStyle w:val="Estilo"/>
        <w:spacing w:before="494" w:line="230" w:lineRule="exact"/>
        <w:ind w:left="10" w:right="19"/>
        <w:jc w:val="both"/>
        <w:rPr>
          <w:rFonts w:ascii="Verdana" w:hAnsi="Verdana"/>
          <w:b/>
          <w:color w:val="9A7200"/>
          <w:sz w:val="20"/>
          <w:szCs w:val="20"/>
        </w:rPr>
      </w:pPr>
      <w:r w:rsidRPr="007A393E">
        <w:rPr>
          <w:rFonts w:ascii="Verdana" w:hAnsi="Verdana"/>
          <w:b/>
          <w:color w:val="9A7200"/>
          <w:sz w:val="20"/>
          <w:szCs w:val="20"/>
        </w:rPr>
        <w:t xml:space="preserve">A. CONTEÚDO </w:t>
      </w:r>
    </w:p>
    <w:p w:rsidR="00F035FA" w:rsidRPr="007A393E" w:rsidRDefault="00F035FA" w:rsidP="00F035FA">
      <w:pPr>
        <w:pStyle w:val="Estilo"/>
        <w:spacing w:before="283" w:line="235" w:lineRule="exact"/>
        <w:ind w:left="10" w:right="19"/>
        <w:jc w:val="both"/>
        <w:rPr>
          <w:rFonts w:ascii="Verdana" w:hAnsi="Verdana"/>
          <w:color w:val="363636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Como orientação sugere-se a inclusão dos seguintes itens</w:t>
      </w:r>
      <w:r w:rsidRPr="007A393E">
        <w:rPr>
          <w:rFonts w:ascii="Verdana" w:hAnsi="Verdana"/>
          <w:color w:val="363636"/>
          <w:sz w:val="20"/>
          <w:szCs w:val="20"/>
        </w:rPr>
        <w:t xml:space="preserve">: </w:t>
      </w:r>
    </w:p>
    <w:p w:rsidR="00F035FA" w:rsidRPr="007A393E" w:rsidRDefault="00F035FA" w:rsidP="00F51E67">
      <w:pPr>
        <w:pStyle w:val="Estilo"/>
        <w:spacing w:before="230" w:line="384" w:lineRule="exact"/>
        <w:ind w:right="28"/>
        <w:jc w:val="both"/>
        <w:rPr>
          <w:rFonts w:ascii="Verdana" w:hAnsi="Verdana"/>
          <w:color w:val="171717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1</w:t>
      </w:r>
      <w:r w:rsidRPr="007A393E">
        <w:rPr>
          <w:rFonts w:ascii="Verdana" w:hAnsi="Verdana"/>
          <w:color w:val="171717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CONTACTOS - Nome, morada profissional, número telefone</w:t>
      </w:r>
      <w:r w:rsidRPr="007A393E">
        <w:rPr>
          <w:rFonts w:ascii="Verdana" w:hAnsi="Verdana"/>
          <w:color w:val="363636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corre</w:t>
      </w:r>
      <w:r w:rsidRPr="007A393E">
        <w:rPr>
          <w:rFonts w:ascii="Verdana" w:hAnsi="Verdana"/>
          <w:color w:val="171717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>o electrónico</w:t>
      </w:r>
      <w:r w:rsidRPr="007A393E">
        <w:rPr>
          <w:rFonts w:ascii="Verdana" w:hAnsi="Verdana"/>
          <w:color w:val="171717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nome do orientador de formação e s</w:t>
      </w:r>
      <w:r w:rsidRPr="007A393E">
        <w:rPr>
          <w:rFonts w:ascii="Verdana" w:hAnsi="Verdana"/>
          <w:color w:val="171717"/>
          <w:sz w:val="20"/>
          <w:szCs w:val="20"/>
        </w:rPr>
        <w:t>e</w:t>
      </w:r>
      <w:r w:rsidRPr="007A393E">
        <w:rPr>
          <w:rFonts w:ascii="Verdana" w:hAnsi="Verdana"/>
          <w:color w:val="000000"/>
          <w:sz w:val="20"/>
          <w:szCs w:val="20"/>
        </w:rPr>
        <w:t>u contacto (número de telefone e correio electrónico)</w:t>
      </w:r>
      <w:r w:rsidRPr="007A393E">
        <w:rPr>
          <w:rFonts w:ascii="Verdana" w:hAnsi="Verdana"/>
          <w:color w:val="171717"/>
          <w:sz w:val="20"/>
          <w:szCs w:val="20"/>
        </w:rPr>
        <w:t xml:space="preserve">. </w:t>
      </w:r>
    </w:p>
    <w:p w:rsidR="00F035FA" w:rsidRPr="007A393E" w:rsidRDefault="00F035FA" w:rsidP="00F035FA">
      <w:pPr>
        <w:pStyle w:val="Estilo"/>
        <w:numPr>
          <w:ilvl w:val="0"/>
          <w:numId w:val="1"/>
        </w:numPr>
        <w:spacing w:before="139" w:line="398" w:lineRule="exact"/>
        <w:ind w:left="360" w:right="44" w:hanging="355"/>
        <w:jc w:val="both"/>
        <w:rPr>
          <w:rFonts w:ascii="Verdana" w:hAnsi="Verdana"/>
          <w:color w:val="252525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lastRenderedPageBreak/>
        <w:t>INFORMAÇÃO PESSOAL - Data e local de nascimento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nacionalidade. </w:t>
      </w:r>
    </w:p>
    <w:p w:rsidR="00F035FA" w:rsidRPr="007A393E" w:rsidRDefault="00F035FA" w:rsidP="00F51E67">
      <w:pPr>
        <w:pStyle w:val="Estilo"/>
        <w:numPr>
          <w:ilvl w:val="0"/>
          <w:numId w:val="2"/>
        </w:numPr>
        <w:spacing w:before="513" w:line="388" w:lineRule="exact"/>
        <w:ind w:right="20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FORMAÇÃO ATÉ AO INGRESSO DO INTERNA</w:t>
      </w:r>
      <w:r w:rsidR="00F51E67" w:rsidRPr="007A393E">
        <w:rPr>
          <w:rFonts w:ascii="Verdana" w:hAnsi="Verdana"/>
          <w:color w:val="000000"/>
          <w:sz w:val="20"/>
          <w:szCs w:val="20"/>
        </w:rPr>
        <w:t xml:space="preserve">TO DE ESPECIALIDADE – Colocação </w:t>
      </w:r>
      <w:r w:rsidRPr="007A393E">
        <w:rPr>
          <w:rFonts w:ascii="Verdana" w:hAnsi="Verdana"/>
          <w:color w:val="000000"/>
          <w:sz w:val="20"/>
          <w:szCs w:val="20"/>
        </w:rPr>
        <w:t xml:space="preserve">de marcos seleccionados na formação pré-graduada, até ao ingresso no </w:t>
      </w:r>
      <w:r w:rsidRPr="007A393E">
        <w:rPr>
          <w:rFonts w:ascii="Verdana" w:hAnsi="Verdana"/>
          <w:sz w:val="20"/>
          <w:szCs w:val="20"/>
        </w:rPr>
        <w:t>Internato Complementar</w:t>
      </w:r>
      <w:r w:rsidRPr="007A393E">
        <w:rPr>
          <w:rFonts w:ascii="Verdana" w:hAnsi="Verdana"/>
          <w:color w:val="000000"/>
          <w:sz w:val="20"/>
          <w:szCs w:val="20"/>
        </w:rPr>
        <w:t xml:space="preserve"> de </w:t>
      </w:r>
      <w:r w:rsidR="00F51937" w:rsidRPr="007A393E">
        <w:rPr>
          <w:rFonts w:ascii="Verdana" w:hAnsi="Verdana"/>
          <w:color w:val="000000"/>
          <w:sz w:val="20"/>
          <w:szCs w:val="20"/>
        </w:rPr>
        <w:t>Genética Médica</w:t>
      </w:r>
      <w:r w:rsidRPr="007A393E">
        <w:rPr>
          <w:rFonts w:ascii="Verdana" w:hAnsi="Verdana"/>
          <w:color w:val="585858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Para cada grau obtido enunciar o nome, instituição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o ano em que se verificou e a classificação obtida (se aplicável)</w:t>
      </w:r>
      <w:r w:rsidRPr="007A393E">
        <w:rPr>
          <w:rFonts w:ascii="Verdana" w:hAnsi="Verdana"/>
          <w:color w:val="252525"/>
          <w:sz w:val="20"/>
          <w:szCs w:val="20"/>
        </w:rPr>
        <w:t xml:space="preserve">. </w:t>
      </w:r>
    </w:p>
    <w:p w:rsidR="00F035FA" w:rsidRPr="007A393E" w:rsidRDefault="007A393E" w:rsidP="00F51E67">
      <w:pPr>
        <w:pStyle w:val="Estilo"/>
        <w:numPr>
          <w:ilvl w:val="0"/>
          <w:numId w:val="3"/>
        </w:numPr>
        <w:spacing w:before="489" w:line="388" w:lineRule="exact"/>
        <w:ind w:right="5"/>
        <w:jc w:val="both"/>
        <w:rPr>
          <w:rFonts w:ascii="Verdana" w:hAnsi="Verdana"/>
          <w:color w:val="252525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="00F035FA" w:rsidRPr="007A393E">
        <w:rPr>
          <w:rFonts w:ascii="Verdana" w:hAnsi="Verdana"/>
          <w:color w:val="000000"/>
          <w:sz w:val="20"/>
          <w:szCs w:val="20"/>
        </w:rPr>
        <w:t>CTIVIDADE NO INTERNATO DE ESPECIALIDADE - Referenciar para cada estágio o local, duração, orientadores e classificação obtida. Descrição sucinta do trabalho efectuado, com menção da casuística (exemplo</w:t>
      </w:r>
      <w:r w:rsidR="00F035FA" w:rsidRPr="007A393E">
        <w:rPr>
          <w:rFonts w:ascii="Verdana" w:hAnsi="Verdana"/>
          <w:color w:val="252525"/>
          <w:sz w:val="20"/>
          <w:szCs w:val="20"/>
        </w:rPr>
        <w:t xml:space="preserve">: </w:t>
      </w:r>
      <w:r w:rsidR="00F035FA" w:rsidRPr="007A393E">
        <w:rPr>
          <w:rFonts w:ascii="Verdana" w:hAnsi="Verdana"/>
          <w:color w:val="000000"/>
          <w:sz w:val="20"/>
          <w:szCs w:val="20"/>
        </w:rPr>
        <w:t>doentes observados</w:t>
      </w:r>
      <w:r w:rsidR="00F035FA"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="00F035FA" w:rsidRPr="007A393E">
        <w:rPr>
          <w:rFonts w:ascii="Verdana" w:hAnsi="Verdana"/>
          <w:color w:val="000000"/>
          <w:sz w:val="20"/>
          <w:szCs w:val="20"/>
        </w:rPr>
        <w:t>técnicas executadas)</w:t>
      </w:r>
      <w:r w:rsidR="00F035FA"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="00F035FA" w:rsidRPr="007A393E">
        <w:rPr>
          <w:rFonts w:ascii="Verdana" w:hAnsi="Verdana"/>
          <w:color w:val="000000"/>
          <w:sz w:val="20"/>
          <w:szCs w:val="20"/>
        </w:rPr>
        <w:t>contributo para o Serviço e importância da formação adquirida</w:t>
      </w:r>
      <w:r w:rsidR="00F035FA" w:rsidRPr="007A393E">
        <w:rPr>
          <w:rFonts w:ascii="Verdana" w:hAnsi="Verdana"/>
          <w:color w:val="252525"/>
          <w:sz w:val="20"/>
          <w:szCs w:val="20"/>
        </w:rPr>
        <w:t xml:space="preserve">. </w:t>
      </w:r>
      <w:r w:rsidR="00F035FA" w:rsidRPr="007A393E">
        <w:rPr>
          <w:rFonts w:ascii="Verdana" w:hAnsi="Verdana"/>
          <w:color w:val="000000"/>
          <w:sz w:val="20"/>
          <w:szCs w:val="20"/>
        </w:rPr>
        <w:t>Desaconselha-se a descr</w:t>
      </w:r>
      <w:r w:rsidR="00F035FA" w:rsidRPr="007A393E">
        <w:rPr>
          <w:rFonts w:ascii="Verdana" w:hAnsi="Verdana"/>
          <w:color w:val="252525"/>
          <w:sz w:val="20"/>
          <w:szCs w:val="20"/>
        </w:rPr>
        <w:t>i</w:t>
      </w:r>
      <w:r w:rsidR="00F035FA" w:rsidRPr="007A393E">
        <w:rPr>
          <w:rFonts w:ascii="Verdana" w:hAnsi="Verdana"/>
          <w:color w:val="000000"/>
          <w:sz w:val="20"/>
          <w:szCs w:val="20"/>
        </w:rPr>
        <w:t xml:space="preserve">ção detalhada das características físicas e organizacionais para cada serviço, bem como a ampla inclusão de quadros, tabelas, gráficos ou imagens. </w:t>
      </w:r>
    </w:p>
    <w:p w:rsidR="00F035FA" w:rsidRPr="007A393E" w:rsidRDefault="00F035FA" w:rsidP="00F51E67">
      <w:pPr>
        <w:pStyle w:val="Estilo"/>
        <w:numPr>
          <w:ilvl w:val="0"/>
          <w:numId w:val="4"/>
        </w:numPr>
        <w:spacing w:before="484" w:line="398" w:lineRule="exact"/>
        <w:ind w:right="5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BOLSAS E PRÉMIOS - Incluir bolsas/prémios profissionais e académicos, particularmente alcançados no âmbito da especia</w:t>
      </w:r>
      <w:r w:rsidR="00102BFD" w:rsidRPr="007A393E">
        <w:rPr>
          <w:rFonts w:ascii="Verdana" w:hAnsi="Verdana"/>
          <w:color w:val="000000"/>
          <w:sz w:val="20"/>
          <w:szCs w:val="20"/>
        </w:rPr>
        <w:t>lidade</w:t>
      </w:r>
      <w:r w:rsidRPr="007A393E">
        <w:rPr>
          <w:rFonts w:ascii="Verdana" w:hAnsi="Verdana"/>
          <w:color w:val="000000"/>
          <w:sz w:val="20"/>
          <w:szCs w:val="20"/>
        </w:rPr>
        <w:t xml:space="preserve"> (nome do prémio/bolsa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organização que </w:t>
      </w:r>
      <w:r w:rsidR="00102BFD" w:rsidRPr="007A393E">
        <w:rPr>
          <w:rFonts w:ascii="Verdana" w:hAnsi="Verdana"/>
          <w:color w:val="000000"/>
          <w:sz w:val="20"/>
          <w:szCs w:val="20"/>
        </w:rPr>
        <w:t xml:space="preserve">a </w:t>
      </w:r>
      <w:r w:rsidRPr="007A393E">
        <w:rPr>
          <w:rFonts w:ascii="Verdana" w:hAnsi="Verdana"/>
          <w:color w:val="000000"/>
          <w:sz w:val="20"/>
          <w:szCs w:val="20"/>
        </w:rPr>
        <w:t>atribuiu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data da entrega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trabalho que motivou)</w:t>
      </w:r>
      <w:r w:rsidRPr="007A393E">
        <w:rPr>
          <w:rFonts w:ascii="Verdana" w:hAnsi="Verdana"/>
          <w:color w:val="252525"/>
          <w:sz w:val="20"/>
          <w:szCs w:val="20"/>
        </w:rPr>
        <w:t xml:space="preserve">. </w:t>
      </w:r>
    </w:p>
    <w:p w:rsidR="00F035FA" w:rsidRPr="007A393E" w:rsidRDefault="00F035FA" w:rsidP="00F035FA">
      <w:pPr>
        <w:pStyle w:val="Estilo"/>
        <w:numPr>
          <w:ilvl w:val="0"/>
          <w:numId w:val="5"/>
        </w:numPr>
        <w:spacing w:before="499" w:line="388" w:lineRule="exact"/>
        <w:ind w:left="375" w:right="5" w:hanging="340"/>
        <w:jc w:val="both"/>
        <w:rPr>
          <w:rFonts w:ascii="Verdana" w:hAnsi="Verdana"/>
          <w:color w:val="252525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ACTIVIDADE DE ENSINO - </w:t>
      </w:r>
      <w:r w:rsidR="003E2C2F" w:rsidRPr="007A393E">
        <w:rPr>
          <w:rFonts w:ascii="Verdana" w:hAnsi="Verdana"/>
          <w:color w:val="000000"/>
          <w:sz w:val="20"/>
          <w:szCs w:val="20"/>
        </w:rPr>
        <w:t>C</w:t>
      </w:r>
      <w:r w:rsidRPr="007A393E">
        <w:rPr>
          <w:rFonts w:ascii="Verdana" w:hAnsi="Verdana"/>
          <w:color w:val="000000"/>
          <w:sz w:val="20"/>
          <w:szCs w:val="20"/>
        </w:rPr>
        <w:t>ontínuo ou ocasional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pré ou pós-graduado. </w:t>
      </w:r>
    </w:p>
    <w:p w:rsidR="00F035FA" w:rsidRPr="007A393E" w:rsidRDefault="00F035FA" w:rsidP="00F51E67">
      <w:pPr>
        <w:pStyle w:val="Estilo"/>
        <w:numPr>
          <w:ilvl w:val="0"/>
          <w:numId w:val="6"/>
        </w:numPr>
        <w:spacing w:before="499" w:line="388" w:lineRule="exact"/>
        <w:ind w:right="5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ACTIVIDADE DE INVESTIGAÇÃO - Participação em programas de investigação clínica e/ou laboratorial (não mencionados no âmbito de estágios específicos da </w:t>
      </w:r>
      <w:r w:rsidRPr="007A393E">
        <w:rPr>
          <w:rFonts w:ascii="Verdana" w:hAnsi="Verdana"/>
          <w:color w:val="252525"/>
          <w:sz w:val="20"/>
          <w:szCs w:val="20"/>
        </w:rPr>
        <w:t>"</w:t>
      </w:r>
      <w:r w:rsidRPr="007A393E">
        <w:rPr>
          <w:rFonts w:ascii="Verdana" w:hAnsi="Verdana"/>
          <w:color w:val="000000"/>
          <w:sz w:val="20"/>
          <w:szCs w:val="20"/>
        </w:rPr>
        <w:t>Actividade no Internato de Especialidade</w:t>
      </w:r>
      <w:r w:rsidRPr="007A393E">
        <w:rPr>
          <w:rFonts w:ascii="Verdana" w:hAnsi="Verdana"/>
          <w:color w:val="252525"/>
          <w:sz w:val="20"/>
          <w:szCs w:val="20"/>
        </w:rPr>
        <w:t xml:space="preserve">" </w:t>
      </w:r>
      <w:r w:rsidRPr="007A393E">
        <w:rPr>
          <w:rFonts w:ascii="Verdana" w:hAnsi="Verdana"/>
          <w:color w:val="000000"/>
          <w:sz w:val="20"/>
          <w:szCs w:val="20"/>
        </w:rPr>
        <w:t>- item 4)</w:t>
      </w:r>
      <w:r w:rsidRPr="007A393E">
        <w:rPr>
          <w:rFonts w:ascii="Verdana" w:hAnsi="Verdana"/>
          <w:color w:val="252525"/>
          <w:sz w:val="20"/>
          <w:szCs w:val="20"/>
        </w:rPr>
        <w:t xml:space="preserve">. </w:t>
      </w:r>
    </w:p>
    <w:p w:rsidR="00F035FA" w:rsidRPr="007A393E" w:rsidRDefault="00F035FA" w:rsidP="00F51E67">
      <w:pPr>
        <w:pStyle w:val="Estilo"/>
        <w:numPr>
          <w:ilvl w:val="0"/>
          <w:numId w:val="6"/>
        </w:numPr>
        <w:spacing w:before="499" w:line="388" w:lineRule="exact"/>
        <w:ind w:right="5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PUBLICAÇÕES </w:t>
      </w:r>
      <w:r w:rsidR="00102BFD" w:rsidRPr="007A393E">
        <w:rPr>
          <w:rFonts w:ascii="Verdana" w:hAnsi="Verdana"/>
          <w:color w:val="000000"/>
          <w:sz w:val="20"/>
          <w:szCs w:val="20"/>
        </w:rPr>
        <w:t>–</w:t>
      </w:r>
      <w:r w:rsidRPr="007A393E">
        <w:rPr>
          <w:rFonts w:ascii="Verdana" w:hAnsi="Verdana"/>
          <w:color w:val="000000"/>
          <w:sz w:val="20"/>
          <w:szCs w:val="20"/>
        </w:rPr>
        <w:t xml:space="preserve"> </w:t>
      </w:r>
      <w:r w:rsidR="00102BFD" w:rsidRPr="007A393E">
        <w:rPr>
          <w:rFonts w:ascii="Verdana" w:hAnsi="Verdana"/>
          <w:color w:val="000000"/>
          <w:sz w:val="20"/>
          <w:szCs w:val="20"/>
        </w:rPr>
        <w:t xml:space="preserve">colocação dos </w:t>
      </w:r>
      <w:r w:rsidRPr="007A393E">
        <w:rPr>
          <w:rFonts w:ascii="Verdana" w:hAnsi="Verdana"/>
          <w:color w:val="000000"/>
          <w:sz w:val="20"/>
          <w:szCs w:val="20"/>
        </w:rPr>
        <w:t>autores, título e referência bibliográfica de acordo com as normas de orientação internacionais. Incluir artigos em revistas científicas, publicações online (com link activo)</w:t>
      </w:r>
      <w:r w:rsidRPr="007A393E">
        <w:rPr>
          <w:rFonts w:ascii="Verdana" w:hAnsi="Verdana"/>
          <w:color w:val="444444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livros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etc</w:t>
      </w:r>
      <w:r w:rsidRPr="007A393E">
        <w:rPr>
          <w:rFonts w:ascii="Verdana" w:hAnsi="Verdana"/>
          <w:color w:val="252525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 xml:space="preserve">Para cada trabalho salientar se se trata de um estudo </w:t>
      </w:r>
      <w:r w:rsidRPr="007A393E">
        <w:rPr>
          <w:rFonts w:ascii="Verdana" w:hAnsi="Verdana"/>
          <w:color w:val="000000"/>
          <w:sz w:val="20"/>
          <w:szCs w:val="20"/>
        </w:rPr>
        <w:lastRenderedPageBreak/>
        <w:t>prospectivo</w:t>
      </w:r>
      <w:r w:rsidRPr="007A393E">
        <w:rPr>
          <w:rFonts w:ascii="Verdana" w:hAnsi="Verdana"/>
          <w:color w:val="252525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meta-análise, retrospectivo ou caso clínico</w:t>
      </w:r>
      <w:r w:rsidRPr="007A393E">
        <w:rPr>
          <w:rFonts w:ascii="Verdana" w:hAnsi="Verdana"/>
          <w:color w:val="444444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se a revista de publicação est</w:t>
      </w:r>
      <w:r w:rsidRPr="007A393E">
        <w:rPr>
          <w:rFonts w:ascii="Verdana" w:hAnsi="Verdana"/>
          <w:color w:val="252525"/>
          <w:sz w:val="20"/>
          <w:szCs w:val="20"/>
        </w:rPr>
        <w:t xml:space="preserve">á </w:t>
      </w:r>
      <w:r w:rsidRPr="007A393E">
        <w:rPr>
          <w:rFonts w:ascii="Verdana" w:hAnsi="Verdana"/>
          <w:color w:val="000000"/>
          <w:sz w:val="20"/>
          <w:szCs w:val="20"/>
        </w:rPr>
        <w:t>indexada e qual o factor de impacto</w:t>
      </w:r>
      <w:r w:rsidRPr="007A393E">
        <w:rPr>
          <w:rFonts w:ascii="Verdana" w:hAnsi="Verdana"/>
          <w:color w:val="252525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 xml:space="preserve">Não devem ser colocados neste item os resumos (abstracts) dos trabalhos apresentados, mesmo que publicados. </w:t>
      </w:r>
    </w:p>
    <w:p w:rsidR="00F035FA" w:rsidRPr="007A393E" w:rsidRDefault="00F035FA" w:rsidP="00F51E67">
      <w:pPr>
        <w:pStyle w:val="Estilo"/>
        <w:numPr>
          <w:ilvl w:val="0"/>
          <w:numId w:val="8"/>
        </w:numPr>
        <w:spacing w:before="508" w:line="403" w:lineRule="exact"/>
        <w:ind w:right="38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APRESENTAÇÕES - Numerar as comunicações realizadas sob a forma oral ou de painel (poster)</w:t>
      </w:r>
      <w:r w:rsidRPr="007A393E">
        <w:rPr>
          <w:rFonts w:ascii="Verdana" w:hAnsi="Verdana"/>
          <w:color w:val="4C4C4C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Incluir</w:t>
      </w:r>
      <w:r w:rsidR="00102BFD" w:rsidRPr="007A393E">
        <w:rPr>
          <w:rFonts w:ascii="Verdana" w:hAnsi="Verdana"/>
          <w:color w:val="000000"/>
          <w:sz w:val="20"/>
          <w:szCs w:val="20"/>
        </w:rPr>
        <w:t xml:space="preserve"> neste item</w:t>
      </w:r>
      <w:r w:rsidRPr="007A393E">
        <w:rPr>
          <w:rFonts w:ascii="Verdana" w:hAnsi="Verdana"/>
          <w:color w:val="000000"/>
          <w:sz w:val="20"/>
          <w:szCs w:val="20"/>
        </w:rPr>
        <w:t xml:space="preserve"> nome dos autores, reunião/congresso de apresentação</w:t>
      </w:r>
      <w:r w:rsidRPr="007A393E">
        <w:rPr>
          <w:rFonts w:ascii="Verdana" w:hAnsi="Verdana"/>
          <w:color w:val="1C1C1C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local/locais e data/datas</w:t>
      </w:r>
      <w:r w:rsidRPr="007A393E">
        <w:rPr>
          <w:rFonts w:ascii="Verdana" w:hAnsi="Verdana"/>
          <w:color w:val="070707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Colocar igualmente refer</w:t>
      </w:r>
      <w:r w:rsidRPr="007A393E">
        <w:rPr>
          <w:rFonts w:ascii="Verdana" w:hAnsi="Verdana"/>
          <w:color w:val="070707"/>
          <w:sz w:val="20"/>
          <w:szCs w:val="20"/>
        </w:rPr>
        <w:t>ê</w:t>
      </w:r>
      <w:r w:rsidRPr="007A393E">
        <w:rPr>
          <w:rFonts w:ascii="Verdana" w:hAnsi="Verdana"/>
          <w:color w:val="000000"/>
          <w:sz w:val="20"/>
          <w:szCs w:val="20"/>
        </w:rPr>
        <w:t>ncia bibliográf</w:t>
      </w:r>
      <w:r w:rsidRPr="007A393E">
        <w:rPr>
          <w:rFonts w:ascii="Verdana" w:hAnsi="Verdana"/>
          <w:color w:val="1C1C1C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 xml:space="preserve">ca ou link para o respectivo resumo </w:t>
      </w:r>
      <w:r w:rsidRPr="007A393E">
        <w:rPr>
          <w:rFonts w:ascii="Verdana" w:hAnsi="Verdana"/>
          <w:color w:val="070707"/>
          <w:sz w:val="20"/>
          <w:szCs w:val="20"/>
        </w:rPr>
        <w:t>(</w:t>
      </w:r>
      <w:r w:rsidRPr="007A393E">
        <w:rPr>
          <w:rFonts w:ascii="Verdana" w:hAnsi="Verdana"/>
          <w:color w:val="000000"/>
          <w:sz w:val="20"/>
          <w:szCs w:val="20"/>
        </w:rPr>
        <w:t>abstract)</w:t>
      </w:r>
      <w:r w:rsidRPr="007A393E">
        <w:rPr>
          <w:rFonts w:ascii="Verdana" w:hAnsi="Verdana"/>
          <w:color w:val="1C1C1C"/>
          <w:sz w:val="20"/>
          <w:szCs w:val="20"/>
        </w:rPr>
        <w:t xml:space="preserve">. </w:t>
      </w:r>
    </w:p>
    <w:p w:rsidR="00F035FA" w:rsidRPr="007A393E" w:rsidRDefault="00F035FA" w:rsidP="00F035FA">
      <w:pPr>
        <w:pStyle w:val="Estilo"/>
        <w:numPr>
          <w:ilvl w:val="0"/>
          <w:numId w:val="9"/>
        </w:numPr>
        <w:spacing w:before="484" w:line="388" w:lineRule="exact"/>
        <w:ind w:left="374" w:right="14" w:hanging="37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CURSOS/CONGR</w:t>
      </w:r>
      <w:r w:rsidR="00316B5F" w:rsidRPr="007A393E">
        <w:rPr>
          <w:rFonts w:ascii="Verdana" w:hAnsi="Verdana"/>
          <w:color w:val="000000"/>
          <w:sz w:val="20"/>
          <w:szCs w:val="20"/>
        </w:rPr>
        <w:t xml:space="preserve">ESSOS COM INTERESSE FORMATIVO </w:t>
      </w:r>
    </w:p>
    <w:p w:rsidR="00F035FA" w:rsidRPr="007A393E" w:rsidRDefault="00F035FA" w:rsidP="00F51E67">
      <w:pPr>
        <w:pStyle w:val="Estilo"/>
        <w:numPr>
          <w:ilvl w:val="0"/>
          <w:numId w:val="9"/>
        </w:numPr>
        <w:spacing w:before="484" w:line="388" w:lineRule="exact"/>
        <w:ind w:right="14"/>
        <w:jc w:val="both"/>
        <w:rPr>
          <w:rFonts w:ascii="Verdana" w:hAnsi="Verdana"/>
          <w:color w:val="1C1C1C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OUTRAS ACTIVIDADE DE ENRIQUECIMENTO CURRICULAR - Par</w:t>
      </w:r>
      <w:r w:rsidRPr="007A393E">
        <w:rPr>
          <w:rFonts w:ascii="Verdana" w:hAnsi="Verdana"/>
          <w:color w:val="070707"/>
          <w:sz w:val="20"/>
          <w:szCs w:val="20"/>
        </w:rPr>
        <w:t>t</w:t>
      </w:r>
      <w:r w:rsidRPr="007A393E">
        <w:rPr>
          <w:rFonts w:ascii="Verdana" w:hAnsi="Verdana"/>
          <w:color w:val="000000"/>
          <w:sz w:val="20"/>
          <w:szCs w:val="20"/>
        </w:rPr>
        <w:t>i</w:t>
      </w:r>
      <w:r w:rsidRPr="007A393E">
        <w:rPr>
          <w:rFonts w:ascii="Verdana" w:hAnsi="Verdana"/>
          <w:color w:val="070707"/>
          <w:sz w:val="20"/>
          <w:szCs w:val="20"/>
        </w:rPr>
        <w:t>c</w:t>
      </w:r>
      <w:r w:rsidRPr="007A393E">
        <w:rPr>
          <w:rFonts w:ascii="Verdana" w:hAnsi="Verdana"/>
          <w:color w:val="000000"/>
          <w:sz w:val="20"/>
          <w:szCs w:val="20"/>
        </w:rPr>
        <w:t>ipação activa em mesas redondas, palestras, entre outro</w:t>
      </w:r>
      <w:r w:rsidRPr="007A393E">
        <w:rPr>
          <w:rFonts w:ascii="Verdana" w:hAnsi="Verdana"/>
          <w:color w:val="1C1C1C"/>
          <w:sz w:val="20"/>
          <w:szCs w:val="20"/>
        </w:rPr>
        <w:t xml:space="preserve">s. </w:t>
      </w:r>
    </w:p>
    <w:p w:rsidR="00F035FA" w:rsidRPr="007A393E" w:rsidRDefault="00A035B7" w:rsidP="00F51E67">
      <w:pPr>
        <w:pStyle w:val="Estilo"/>
        <w:spacing w:before="475" w:line="384" w:lineRule="exact"/>
        <w:ind w:right="13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12. </w:t>
      </w:r>
      <w:r w:rsidR="00F035FA" w:rsidRPr="007A393E">
        <w:rPr>
          <w:rFonts w:ascii="Verdana" w:hAnsi="Verdana"/>
          <w:color w:val="000000"/>
          <w:sz w:val="20"/>
          <w:szCs w:val="20"/>
        </w:rPr>
        <w:t xml:space="preserve">AFILIAÇÕES EM SOCIEDADE CIENTÍFICAS/PROFISSIONAIS - Incluir afiliações em Sociedades Científicas/Profissionais. Nome de organização, data de </w:t>
      </w:r>
      <w:r w:rsidR="00F035FA" w:rsidRPr="007A393E">
        <w:rPr>
          <w:rFonts w:ascii="Verdana" w:hAnsi="Verdana"/>
          <w:color w:val="070707"/>
          <w:sz w:val="20"/>
          <w:szCs w:val="20"/>
        </w:rPr>
        <w:t>i</w:t>
      </w:r>
      <w:r w:rsidR="00F035FA" w:rsidRPr="007A393E">
        <w:rPr>
          <w:rFonts w:ascii="Verdana" w:hAnsi="Verdana"/>
          <w:color w:val="000000"/>
          <w:sz w:val="20"/>
          <w:szCs w:val="20"/>
        </w:rPr>
        <w:t>nício (e cessação</w:t>
      </w:r>
      <w:r w:rsidR="00F035FA" w:rsidRPr="007A393E">
        <w:rPr>
          <w:rFonts w:ascii="Verdana" w:hAnsi="Verdana"/>
          <w:color w:val="070707"/>
          <w:sz w:val="20"/>
          <w:szCs w:val="20"/>
        </w:rPr>
        <w:t>)</w:t>
      </w:r>
      <w:r w:rsidR="00F035FA" w:rsidRPr="007A393E">
        <w:rPr>
          <w:rFonts w:ascii="Verdana" w:hAnsi="Verdana"/>
          <w:color w:val="000000"/>
          <w:sz w:val="20"/>
          <w:szCs w:val="20"/>
        </w:rPr>
        <w:t>, caracterização do tipo de membro (se aplicável)</w:t>
      </w:r>
      <w:r w:rsidR="00F035FA" w:rsidRPr="007A393E">
        <w:rPr>
          <w:rFonts w:ascii="Verdana" w:hAnsi="Verdana"/>
          <w:color w:val="070707"/>
          <w:sz w:val="20"/>
          <w:szCs w:val="20"/>
        </w:rPr>
        <w:t xml:space="preserve">, </w:t>
      </w:r>
      <w:r w:rsidR="00F035FA" w:rsidRPr="007A393E">
        <w:rPr>
          <w:rFonts w:ascii="Verdana" w:hAnsi="Verdana"/>
          <w:color w:val="000000"/>
          <w:sz w:val="20"/>
          <w:szCs w:val="20"/>
        </w:rPr>
        <w:t>eventuais intervenções/trabalho no seu âmb</w:t>
      </w:r>
      <w:r w:rsidR="00F035FA" w:rsidRPr="007A393E">
        <w:rPr>
          <w:rFonts w:ascii="Verdana" w:hAnsi="Verdana"/>
          <w:color w:val="070707"/>
          <w:sz w:val="20"/>
          <w:szCs w:val="20"/>
        </w:rPr>
        <w:t>i</w:t>
      </w:r>
      <w:r w:rsidR="00F035FA" w:rsidRPr="007A393E">
        <w:rPr>
          <w:rFonts w:ascii="Verdana" w:hAnsi="Verdana"/>
          <w:color w:val="000000"/>
          <w:sz w:val="20"/>
          <w:szCs w:val="20"/>
        </w:rPr>
        <w:t>to</w:t>
      </w:r>
      <w:r w:rsidR="00F035FA" w:rsidRPr="007A393E">
        <w:rPr>
          <w:rFonts w:ascii="Verdana" w:hAnsi="Verdana"/>
          <w:color w:val="1C1C1C"/>
          <w:sz w:val="20"/>
          <w:szCs w:val="20"/>
        </w:rPr>
        <w:t xml:space="preserve">. </w:t>
      </w:r>
    </w:p>
    <w:p w:rsidR="00F035FA" w:rsidRPr="007A393E" w:rsidRDefault="00F035FA" w:rsidP="00F51E67">
      <w:pPr>
        <w:pStyle w:val="Estilo"/>
        <w:numPr>
          <w:ilvl w:val="0"/>
          <w:numId w:val="11"/>
        </w:numPr>
        <w:spacing w:before="494" w:line="403" w:lineRule="exact"/>
        <w:ind w:right="1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SUMÁRIO - Súmula de acontecimentos relevantes, englobando a média final das classificações obtidas nos diferentes estágios parcelares. </w:t>
      </w:r>
    </w:p>
    <w:p w:rsidR="00F035FA" w:rsidRPr="007A393E" w:rsidRDefault="00F035FA" w:rsidP="00F51E67">
      <w:pPr>
        <w:pStyle w:val="Estilo"/>
        <w:numPr>
          <w:ilvl w:val="0"/>
          <w:numId w:val="11"/>
        </w:numPr>
        <w:spacing w:before="494" w:line="403" w:lineRule="exact"/>
        <w:ind w:right="1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DOCUMENTOS COMPROVATIVOS EM SEPARATA ANEXA (papel/digital) </w:t>
      </w:r>
      <w:r w:rsidR="00316B5F" w:rsidRPr="007A393E">
        <w:rPr>
          <w:rFonts w:ascii="Verdana" w:hAnsi="Verdana"/>
          <w:color w:val="000000"/>
          <w:sz w:val="20"/>
          <w:szCs w:val="20"/>
        </w:rPr>
        <w:t>–</w:t>
      </w:r>
      <w:r w:rsidRPr="007A393E">
        <w:rPr>
          <w:rFonts w:ascii="Verdana" w:hAnsi="Verdana"/>
          <w:color w:val="000000"/>
          <w:sz w:val="20"/>
          <w:szCs w:val="20"/>
        </w:rPr>
        <w:t xml:space="preserve"> </w:t>
      </w:r>
      <w:r w:rsidR="00316B5F" w:rsidRPr="007A393E">
        <w:rPr>
          <w:rFonts w:ascii="Verdana" w:hAnsi="Verdana"/>
          <w:color w:val="000000"/>
          <w:sz w:val="20"/>
          <w:szCs w:val="20"/>
        </w:rPr>
        <w:t xml:space="preserve">Dado que toda a informação prestada será </w:t>
      </w:r>
      <w:r w:rsidR="004055F9" w:rsidRPr="007A393E">
        <w:rPr>
          <w:rFonts w:ascii="Verdana" w:hAnsi="Verdana"/>
          <w:color w:val="000000"/>
          <w:sz w:val="20"/>
          <w:szCs w:val="20"/>
        </w:rPr>
        <w:t>obrigatoriamente</w:t>
      </w:r>
      <w:r w:rsidRPr="007A393E">
        <w:rPr>
          <w:rFonts w:ascii="Verdana" w:hAnsi="Verdana"/>
          <w:color w:val="000000"/>
          <w:sz w:val="20"/>
          <w:szCs w:val="20"/>
        </w:rPr>
        <w:t xml:space="preserve"> verdadeira</w:t>
      </w:r>
      <w:r w:rsidRPr="007A393E">
        <w:rPr>
          <w:rFonts w:ascii="Verdana" w:hAnsi="Verdana"/>
          <w:color w:val="1C1C1C"/>
          <w:sz w:val="20"/>
          <w:szCs w:val="20"/>
        </w:rPr>
        <w:t>,</w:t>
      </w:r>
      <w:r w:rsidR="00316B5F" w:rsidRPr="007A393E">
        <w:rPr>
          <w:rFonts w:ascii="Verdana" w:hAnsi="Verdana"/>
          <w:color w:val="1C1C1C"/>
          <w:sz w:val="20"/>
          <w:szCs w:val="20"/>
        </w:rPr>
        <w:t xml:space="preserve"> neste item só deve constar</w:t>
      </w:r>
      <w:r w:rsidRPr="007A393E">
        <w:rPr>
          <w:rFonts w:ascii="Verdana" w:hAnsi="Verdana"/>
          <w:color w:val="1C1C1C"/>
          <w:sz w:val="20"/>
          <w:szCs w:val="20"/>
        </w:rPr>
        <w:t xml:space="preserve"> </w:t>
      </w:r>
      <w:r w:rsidRPr="007A393E">
        <w:rPr>
          <w:rFonts w:ascii="Verdana" w:hAnsi="Verdana"/>
          <w:color w:val="000000"/>
          <w:sz w:val="20"/>
          <w:szCs w:val="20"/>
        </w:rPr>
        <w:t xml:space="preserve">os documentos </w:t>
      </w:r>
      <w:r w:rsidRPr="007A393E">
        <w:rPr>
          <w:rFonts w:ascii="Verdana" w:hAnsi="Verdana"/>
          <w:color w:val="070707"/>
          <w:sz w:val="20"/>
          <w:szCs w:val="20"/>
        </w:rPr>
        <w:t>c</w:t>
      </w:r>
      <w:r w:rsidRPr="007A393E">
        <w:rPr>
          <w:rFonts w:ascii="Verdana" w:hAnsi="Verdana"/>
          <w:color w:val="000000"/>
          <w:sz w:val="20"/>
          <w:szCs w:val="20"/>
        </w:rPr>
        <w:t xml:space="preserve">omprovativos </w:t>
      </w:r>
      <w:r w:rsidR="00316B5F" w:rsidRPr="007A393E">
        <w:rPr>
          <w:rFonts w:ascii="Verdana" w:hAnsi="Verdana"/>
          <w:color w:val="000000"/>
          <w:sz w:val="20"/>
          <w:szCs w:val="20"/>
        </w:rPr>
        <w:t>de cursos em que foi efectuada uma avaliação final, bolsas e prémios alcançados. Aqui deverão ser apresentados os resumos das apresentações e dos artigos publicados.</w:t>
      </w:r>
    </w:p>
    <w:p w:rsidR="00F035FA" w:rsidRPr="007A393E" w:rsidRDefault="00F035FA" w:rsidP="00F035FA">
      <w:pPr>
        <w:pStyle w:val="Estilo"/>
        <w:spacing w:before="892" w:line="225" w:lineRule="exact"/>
        <w:ind w:left="9" w:right="24"/>
        <w:jc w:val="both"/>
        <w:rPr>
          <w:rFonts w:ascii="Verdana" w:hAnsi="Verdana"/>
          <w:b/>
          <w:color w:val="9A7200"/>
          <w:sz w:val="20"/>
          <w:szCs w:val="20"/>
        </w:rPr>
      </w:pPr>
      <w:r w:rsidRPr="007A393E">
        <w:rPr>
          <w:rFonts w:ascii="Verdana" w:hAnsi="Verdana"/>
          <w:b/>
          <w:color w:val="9A7200"/>
          <w:sz w:val="20"/>
          <w:szCs w:val="20"/>
        </w:rPr>
        <w:lastRenderedPageBreak/>
        <w:t xml:space="preserve">B. FORMA </w:t>
      </w:r>
    </w:p>
    <w:p w:rsidR="00F035FA" w:rsidRPr="007A393E" w:rsidRDefault="00F035FA" w:rsidP="00F035FA">
      <w:pPr>
        <w:pStyle w:val="Estilo"/>
        <w:spacing w:before="393" w:line="523" w:lineRule="exact"/>
        <w:ind w:right="1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A </w:t>
      </w:r>
      <w:r w:rsidRPr="007A393E">
        <w:rPr>
          <w:rFonts w:ascii="Verdana" w:hAnsi="Verdana"/>
          <w:color w:val="1C1C1C"/>
          <w:sz w:val="20"/>
          <w:szCs w:val="20"/>
        </w:rPr>
        <w:t>fo</w:t>
      </w:r>
      <w:r w:rsidRPr="007A393E">
        <w:rPr>
          <w:rFonts w:ascii="Verdana" w:hAnsi="Verdana"/>
          <w:color w:val="000000"/>
          <w:sz w:val="20"/>
          <w:szCs w:val="20"/>
        </w:rPr>
        <w:t xml:space="preserve">rma de apresentação </w:t>
      </w:r>
      <w:r w:rsidRPr="007A393E">
        <w:rPr>
          <w:rFonts w:ascii="Verdana" w:hAnsi="Verdana" w:cs="Times New Roman"/>
          <w:color w:val="000000"/>
          <w:sz w:val="20"/>
          <w:szCs w:val="20"/>
        </w:rPr>
        <w:t xml:space="preserve">é </w:t>
      </w:r>
      <w:r w:rsidR="004055F9" w:rsidRPr="007A393E">
        <w:rPr>
          <w:rFonts w:ascii="Verdana" w:hAnsi="Verdana" w:cs="Times New Roman"/>
          <w:color w:val="000000"/>
          <w:sz w:val="20"/>
          <w:szCs w:val="20"/>
        </w:rPr>
        <w:t xml:space="preserve">praticamente tão </w:t>
      </w:r>
      <w:r w:rsidRPr="007A393E">
        <w:rPr>
          <w:rFonts w:ascii="Verdana" w:hAnsi="Verdana"/>
          <w:color w:val="000000"/>
          <w:sz w:val="20"/>
          <w:szCs w:val="20"/>
        </w:rPr>
        <w:t>i</w:t>
      </w:r>
      <w:r w:rsidRPr="007A393E">
        <w:rPr>
          <w:rFonts w:ascii="Verdana" w:hAnsi="Verdana"/>
          <w:color w:val="1C1C1C"/>
          <w:sz w:val="20"/>
          <w:szCs w:val="20"/>
        </w:rPr>
        <w:t>m</w:t>
      </w:r>
      <w:r w:rsidRPr="007A393E">
        <w:rPr>
          <w:rFonts w:ascii="Verdana" w:hAnsi="Verdana"/>
          <w:color w:val="070707"/>
          <w:sz w:val="20"/>
          <w:szCs w:val="20"/>
        </w:rPr>
        <w:t>p</w:t>
      </w:r>
      <w:r w:rsidRPr="007A393E">
        <w:rPr>
          <w:rFonts w:ascii="Verdana" w:hAnsi="Verdana"/>
          <w:color w:val="000000"/>
          <w:sz w:val="20"/>
          <w:szCs w:val="20"/>
        </w:rPr>
        <w:t>ortante como o conteúdo</w:t>
      </w:r>
      <w:r w:rsidRPr="007A393E">
        <w:rPr>
          <w:rFonts w:ascii="Verdana" w:hAnsi="Verdana"/>
          <w:color w:val="1C1C1C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D</w:t>
      </w:r>
      <w:r w:rsidRPr="007A393E">
        <w:rPr>
          <w:rFonts w:ascii="Verdana" w:hAnsi="Verdana"/>
          <w:color w:val="070707"/>
          <w:sz w:val="20"/>
          <w:szCs w:val="20"/>
        </w:rPr>
        <w:t>a</w:t>
      </w:r>
      <w:r w:rsidRPr="007A393E">
        <w:rPr>
          <w:rFonts w:ascii="Verdana" w:hAnsi="Verdana"/>
          <w:color w:val="000000"/>
          <w:sz w:val="20"/>
          <w:szCs w:val="20"/>
        </w:rPr>
        <w:t>da a multiplic</w:t>
      </w:r>
      <w:r w:rsidRPr="007A393E">
        <w:rPr>
          <w:rFonts w:ascii="Verdana" w:hAnsi="Verdana"/>
          <w:color w:val="070707"/>
          <w:sz w:val="20"/>
          <w:szCs w:val="20"/>
        </w:rPr>
        <w:t>i</w:t>
      </w:r>
      <w:r w:rsidRPr="007A393E">
        <w:rPr>
          <w:rFonts w:ascii="Verdana" w:hAnsi="Verdana"/>
          <w:color w:val="000000"/>
          <w:sz w:val="20"/>
          <w:szCs w:val="20"/>
        </w:rPr>
        <w:t xml:space="preserve">dade de currículos que </w:t>
      </w:r>
      <w:r w:rsidRPr="007A393E">
        <w:rPr>
          <w:rFonts w:ascii="Verdana" w:hAnsi="Verdana"/>
          <w:color w:val="070707"/>
          <w:sz w:val="20"/>
          <w:szCs w:val="20"/>
        </w:rPr>
        <w:t>s</w:t>
      </w:r>
      <w:r w:rsidRPr="007A393E">
        <w:rPr>
          <w:rFonts w:ascii="Verdana" w:hAnsi="Verdana"/>
          <w:color w:val="000000"/>
          <w:sz w:val="20"/>
          <w:szCs w:val="20"/>
        </w:rPr>
        <w:t>erão avaliados</w:t>
      </w:r>
      <w:r w:rsidRPr="007A393E">
        <w:rPr>
          <w:rFonts w:ascii="Verdana" w:hAnsi="Verdana"/>
          <w:color w:val="1C1C1C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estes deve</w:t>
      </w:r>
      <w:r w:rsidRPr="007A393E">
        <w:rPr>
          <w:rFonts w:ascii="Verdana" w:hAnsi="Verdana"/>
          <w:color w:val="1C1C1C"/>
          <w:sz w:val="20"/>
          <w:szCs w:val="20"/>
        </w:rPr>
        <w:t xml:space="preserve">m </w:t>
      </w:r>
      <w:r w:rsidRPr="007A393E">
        <w:rPr>
          <w:rFonts w:ascii="Verdana" w:hAnsi="Verdana"/>
          <w:color w:val="070707"/>
          <w:sz w:val="20"/>
          <w:szCs w:val="20"/>
        </w:rPr>
        <w:t>p</w:t>
      </w:r>
      <w:r w:rsidRPr="007A393E">
        <w:rPr>
          <w:rFonts w:ascii="Verdana" w:hAnsi="Verdana"/>
          <w:color w:val="000000"/>
          <w:sz w:val="20"/>
          <w:szCs w:val="20"/>
        </w:rPr>
        <w:t>ossuir uma linguagem fácil</w:t>
      </w:r>
      <w:r w:rsidRPr="007A393E">
        <w:rPr>
          <w:rFonts w:ascii="Verdana" w:hAnsi="Verdana"/>
          <w:color w:val="1C1C1C"/>
          <w:sz w:val="20"/>
          <w:szCs w:val="20"/>
        </w:rPr>
        <w:t>, c</w:t>
      </w:r>
      <w:r w:rsidRPr="007A393E">
        <w:rPr>
          <w:rFonts w:ascii="Verdana" w:hAnsi="Verdana"/>
          <w:color w:val="000000"/>
          <w:sz w:val="20"/>
          <w:szCs w:val="20"/>
        </w:rPr>
        <w:t xml:space="preserve">om informação concisa para que </w:t>
      </w:r>
      <w:r w:rsidR="003D48F8" w:rsidRPr="007A393E">
        <w:rPr>
          <w:rFonts w:ascii="Verdana" w:hAnsi="Verdana"/>
          <w:color w:val="000000"/>
          <w:sz w:val="20"/>
          <w:szCs w:val="20"/>
        </w:rPr>
        <w:t>o assessor consiga captar toda a informação necessária e caracteriza-la segundo a escala de classificação em vigor.</w:t>
      </w:r>
    </w:p>
    <w:p w:rsidR="003D48F8" w:rsidRPr="007A393E" w:rsidRDefault="003D48F8" w:rsidP="00F035FA">
      <w:pPr>
        <w:pStyle w:val="Estilo"/>
        <w:spacing w:before="393" w:line="523" w:lineRule="exact"/>
        <w:ind w:right="14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É importante garantir uma formatação consistente, para tal sugere-se:</w:t>
      </w:r>
    </w:p>
    <w:p w:rsidR="00F51E67" w:rsidRPr="007A393E" w:rsidRDefault="00F51E67" w:rsidP="00F035FA">
      <w:pPr>
        <w:pStyle w:val="Estilo"/>
        <w:spacing w:before="38" w:line="513" w:lineRule="exact"/>
        <w:ind w:left="9" w:right="9"/>
        <w:jc w:val="both"/>
        <w:rPr>
          <w:rFonts w:ascii="Verdana" w:hAnsi="Verdana"/>
          <w:color w:val="000000"/>
          <w:sz w:val="20"/>
          <w:szCs w:val="20"/>
        </w:rPr>
      </w:pPr>
    </w:p>
    <w:p w:rsidR="003D48F8" w:rsidRPr="007A393E" w:rsidRDefault="00F035FA" w:rsidP="00F035FA">
      <w:pPr>
        <w:pStyle w:val="Estilo"/>
        <w:spacing w:before="38" w:line="513" w:lineRule="exact"/>
        <w:ind w:left="9" w:right="9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 xml:space="preserve">1. PAGINAÇÃO SEQUENCIAL </w:t>
      </w:r>
    </w:p>
    <w:p w:rsidR="00F035FA" w:rsidRPr="007A393E" w:rsidRDefault="00F035FA" w:rsidP="00F035FA">
      <w:pPr>
        <w:pStyle w:val="Estilo"/>
        <w:spacing w:before="38" w:line="513" w:lineRule="exact"/>
        <w:ind w:left="9" w:right="9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2</w:t>
      </w:r>
      <w:r w:rsidRPr="007A393E">
        <w:rPr>
          <w:rFonts w:ascii="Verdana" w:hAnsi="Verdana"/>
          <w:color w:val="333333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>FONTES - Para o texto base "Arial</w:t>
      </w:r>
      <w:r w:rsidRPr="007A393E">
        <w:rPr>
          <w:rFonts w:ascii="Verdana" w:hAnsi="Verdana"/>
          <w:color w:val="121212"/>
          <w:sz w:val="20"/>
          <w:szCs w:val="20"/>
        </w:rPr>
        <w:t xml:space="preserve">" </w:t>
      </w:r>
      <w:r w:rsidRPr="007A393E">
        <w:rPr>
          <w:rFonts w:ascii="Verdana" w:hAnsi="Verdana"/>
          <w:color w:val="000000"/>
          <w:sz w:val="20"/>
          <w:szCs w:val="20"/>
        </w:rPr>
        <w:t>ou "Times New Roman</w:t>
      </w:r>
      <w:r w:rsidRPr="007A393E">
        <w:rPr>
          <w:rFonts w:ascii="Verdana" w:hAnsi="Verdana"/>
          <w:color w:val="121212"/>
          <w:sz w:val="20"/>
          <w:szCs w:val="20"/>
        </w:rPr>
        <w:t xml:space="preserve">", </w:t>
      </w:r>
      <w:r w:rsidRPr="007A393E">
        <w:rPr>
          <w:rFonts w:ascii="Verdana" w:hAnsi="Verdana"/>
          <w:color w:val="000000"/>
          <w:sz w:val="20"/>
          <w:szCs w:val="20"/>
        </w:rPr>
        <w:t>em tamanho 12</w:t>
      </w:r>
      <w:r w:rsidRPr="007A393E">
        <w:rPr>
          <w:rFonts w:ascii="Verdana" w:hAnsi="Verdana"/>
          <w:color w:val="121212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com espaçamento de 1.5 e margens de 2.5 cm e para os títulos-chave a colocação a negrito e/ou tamanho 14. Não deve ser colocada informação excessiva no cabeçalho ou rodapé das páginas. </w:t>
      </w:r>
    </w:p>
    <w:p w:rsidR="00F035FA" w:rsidRPr="007A393E" w:rsidRDefault="00F035FA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3</w:t>
      </w:r>
      <w:r w:rsidRPr="007A393E">
        <w:rPr>
          <w:rFonts w:ascii="Verdana" w:hAnsi="Verdana"/>
          <w:color w:val="333333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 xml:space="preserve">QUADROS, FIGURAS E GRÁFICOS - A sua utilização fica </w:t>
      </w:r>
      <w:r w:rsidRPr="007A393E">
        <w:rPr>
          <w:rFonts w:ascii="Verdana" w:hAnsi="Verdana" w:cs="Times New Roman"/>
          <w:color w:val="000000"/>
          <w:sz w:val="20"/>
          <w:szCs w:val="20"/>
        </w:rPr>
        <w:t xml:space="preserve">à </w:t>
      </w:r>
      <w:r w:rsidRPr="007A393E">
        <w:rPr>
          <w:rFonts w:ascii="Verdana" w:hAnsi="Verdana"/>
          <w:color w:val="000000"/>
          <w:sz w:val="20"/>
          <w:szCs w:val="20"/>
        </w:rPr>
        <w:t xml:space="preserve">discrição do autor, recomendando-se simplicidade, uniformização e numeração sequencial dos mesmos em todo o documento. </w:t>
      </w:r>
    </w:p>
    <w:p w:rsidR="00F035FA" w:rsidRPr="007A393E" w:rsidRDefault="00F035FA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</w:p>
    <w:p w:rsidR="00F035FA" w:rsidRPr="007A393E" w:rsidRDefault="00F035FA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4. TAMANHO - Naturalmente o tamanho do currículo dependo do nível de treino e trabalho desenvolvido mas o autor deve esforçar-se para ser o mais sucinto possível</w:t>
      </w:r>
      <w:r w:rsidRPr="007A393E">
        <w:rPr>
          <w:rFonts w:ascii="Verdana" w:hAnsi="Verdana"/>
          <w:color w:val="121212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>evitando material irrelevante de forma a torná-lo mais longo</w:t>
      </w:r>
      <w:r w:rsidRPr="007A393E">
        <w:rPr>
          <w:rFonts w:ascii="Verdana" w:hAnsi="Verdana"/>
          <w:color w:val="121212"/>
          <w:sz w:val="20"/>
          <w:szCs w:val="20"/>
        </w:rPr>
        <w:t xml:space="preserve">. </w:t>
      </w:r>
      <w:r w:rsidRPr="007A393E">
        <w:rPr>
          <w:rFonts w:ascii="Verdana" w:hAnsi="Verdana"/>
          <w:color w:val="000000"/>
          <w:sz w:val="20"/>
          <w:szCs w:val="20"/>
        </w:rPr>
        <w:t xml:space="preserve">Como regra geral </w:t>
      </w:r>
      <w:r w:rsidRPr="007A393E">
        <w:rPr>
          <w:rFonts w:ascii="Verdana" w:hAnsi="Verdana" w:cs="Times New Roman"/>
          <w:color w:val="000000"/>
          <w:sz w:val="20"/>
          <w:szCs w:val="20"/>
        </w:rPr>
        <w:t xml:space="preserve">não </w:t>
      </w:r>
      <w:r w:rsidRPr="007A393E">
        <w:rPr>
          <w:rFonts w:ascii="Verdana" w:hAnsi="Verdana"/>
          <w:color w:val="000000"/>
          <w:sz w:val="20"/>
          <w:szCs w:val="20"/>
        </w:rPr>
        <w:t xml:space="preserve">deverá exceder as 80 páginas. </w:t>
      </w:r>
    </w:p>
    <w:p w:rsidR="00F035FA" w:rsidRPr="007A393E" w:rsidRDefault="00F035FA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</w:p>
    <w:p w:rsidR="00F035FA" w:rsidRPr="007A393E" w:rsidRDefault="00F035FA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  <w:r w:rsidRPr="007A393E">
        <w:rPr>
          <w:rFonts w:ascii="Verdana" w:hAnsi="Verdana"/>
          <w:color w:val="000000"/>
          <w:sz w:val="20"/>
          <w:szCs w:val="20"/>
        </w:rPr>
        <w:t>5. IMPRESSÃO - Deverá ser realizada sempre em folhas A4 de papel branco (frente e verso) e as páginas aglomeradas sob o formato de argolas</w:t>
      </w:r>
      <w:r w:rsidRPr="007A393E">
        <w:rPr>
          <w:rFonts w:ascii="Verdana" w:hAnsi="Verdana"/>
          <w:color w:val="121212"/>
          <w:sz w:val="20"/>
          <w:szCs w:val="20"/>
        </w:rPr>
        <w:t xml:space="preserve">, </w:t>
      </w:r>
      <w:r w:rsidRPr="007A393E">
        <w:rPr>
          <w:rFonts w:ascii="Verdana" w:hAnsi="Verdana"/>
          <w:color w:val="000000"/>
          <w:sz w:val="20"/>
          <w:szCs w:val="20"/>
        </w:rPr>
        <w:t xml:space="preserve">desaconselhando-se o uso de outros métodos de encadernação (ex: a quente) dada a sua rápida deterioração durante o manuseamento. </w:t>
      </w:r>
    </w:p>
    <w:p w:rsidR="003D48F8" w:rsidRPr="007A393E" w:rsidRDefault="003D48F8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</w:p>
    <w:p w:rsidR="007A393E" w:rsidRPr="00116D38" w:rsidRDefault="007A393E" w:rsidP="007A393E">
      <w:pPr>
        <w:spacing w:after="0" w:line="360" w:lineRule="auto"/>
        <w:jc w:val="right"/>
        <w:rPr>
          <w:rFonts w:ascii="Verdana" w:hAnsi="Verdana" w:cs="Calibri"/>
          <w:sz w:val="16"/>
          <w:szCs w:val="20"/>
        </w:rPr>
      </w:pPr>
      <w:r w:rsidRPr="00116D38">
        <w:rPr>
          <w:rFonts w:ascii="Verdana" w:hAnsi="Verdana" w:cs="Calibri"/>
          <w:sz w:val="16"/>
          <w:szCs w:val="20"/>
        </w:rPr>
        <w:t>Aprovado pelo Conselho Nacional Executivo em 1</w:t>
      </w:r>
      <w:r>
        <w:rPr>
          <w:rFonts w:ascii="Verdana" w:hAnsi="Verdana" w:cs="Calibri"/>
          <w:sz w:val="16"/>
          <w:szCs w:val="20"/>
        </w:rPr>
        <w:t>3</w:t>
      </w:r>
      <w:r w:rsidRPr="00116D38">
        <w:rPr>
          <w:rFonts w:ascii="Verdana" w:hAnsi="Verdana" w:cs="Calibri"/>
          <w:sz w:val="16"/>
          <w:szCs w:val="20"/>
        </w:rPr>
        <w:t>.0</w:t>
      </w:r>
      <w:r>
        <w:rPr>
          <w:rFonts w:ascii="Verdana" w:hAnsi="Verdana" w:cs="Calibri"/>
          <w:sz w:val="16"/>
          <w:szCs w:val="20"/>
        </w:rPr>
        <w:t>1</w:t>
      </w:r>
      <w:r w:rsidRPr="00116D38">
        <w:rPr>
          <w:rFonts w:ascii="Verdana" w:hAnsi="Verdana" w:cs="Calibri"/>
          <w:sz w:val="16"/>
          <w:szCs w:val="20"/>
        </w:rPr>
        <w:t>.2012</w:t>
      </w:r>
    </w:p>
    <w:p w:rsidR="003D48F8" w:rsidRPr="007A393E" w:rsidRDefault="003D48F8" w:rsidP="00F035FA">
      <w:pPr>
        <w:pStyle w:val="Estilo"/>
        <w:spacing w:line="532" w:lineRule="exact"/>
        <w:ind w:left="9"/>
        <w:jc w:val="both"/>
        <w:rPr>
          <w:rFonts w:ascii="Verdana" w:hAnsi="Verdana"/>
          <w:color w:val="000000"/>
          <w:sz w:val="20"/>
          <w:szCs w:val="20"/>
        </w:rPr>
      </w:pPr>
    </w:p>
    <w:sectPr w:rsidR="003D48F8" w:rsidRPr="007A393E" w:rsidSect="007A393E">
      <w:headerReference w:type="default" r:id="rId7"/>
      <w:footerReference w:type="default" r:id="rId8"/>
      <w:pgSz w:w="11907" w:h="16840"/>
      <w:pgMar w:top="1418" w:right="1418" w:bottom="1134" w:left="1418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E9" w:rsidRDefault="005E3AE9" w:rsidP="007A393E">
      <w:pPr>
        <w:spacing w:after="0" w:line="240" w:lineRule="auto"/>
      </w:pPr>
      <w:r>
        <w:separator/>
      </w:r>
    </w:p>
  </w:endnote>
  <w:endnote w:type="continuationSeparator" w:id="0">
    <w:p w:rsidR="005E3AE9" w:rsidRDefault="005E3AE9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51" w:rsidRPr="00F06C51" w:rsidRDefault="00F06C51">
    <w:pPr>
      <w:pStyle w:val="Rodap"/>
      <w:jc w:val="right"/>
      <w:rPr>
        <w:rFonts w:ascii="Verdana" w:hAnsi="Verdana"/>
        <w:sz w:val="16"/>
      </w:rPr>
    </w:pPr>
    <w:r w:rsidRPr="00F06C51">
      <w:rPr>
        <w:rFonts w:ascii="Verdana" w:hAnsi="Verdana"/>
        <w:sz w:val="16"/>
      </w:rPr>
      <w:fldChar w:fldCharType="begin"/>
    </w:r>
    <w:r w:rsidRPr="00F06C51">
      <w:rPr>
        <w:rFonts w:ascii="Verdana" w:hAnsi="Verdana"/>
        <w:sz w:val="16"/>
      </w:rPr>
      <w:instrText xml:space="preserve"> PAGE   \* MERGEFORMAT </w:instrText>
    </w:r>
    <w:r w:rsidRPr="00F06C51">
      <w:rPr>
        <w:rFonts w:ascii="Verdana" w:hAnsi="Verdana"/>
        <w:sz w:val="16"/>
      </w:rPr>
      <w:fldChar w:fldCharType="separate"/>
    </w:r>
    <w:r w:rsidR="009A1BFA">
      <w:rPr>
        <w:rFonts w:ascii="Verdana" w:hAnsi="Verdana"/>
        <w:noProof/>
        <w:sz w:val="16"/>
      </w:rPr>
      <w:t>1</w:t>
    </w:r>
    <w:r w:rsidRPr="00F06C51">
      <w:rPr>
        <w:rFonts w:ascii="Verdana" w:hAnsi="Verdana"/>
        <w:sz w:val="16"/>
      </w:rPr>
      <w:fldChar w:fldCharType="end"/>
    </w:r>
  </w:p>
  <w:p w:rsidR="00F06C51" w:rsidRDefault="00F06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E9" w:rsidRDefault="005E3AE9" w:rsidP="007A393E">
      <w:pPr>
        <w:spacing w:after="0" w:line="240" w:lineRule="auto"/>
      </w:pPr>
      <w:r>
        <w:separator/>
      </w:r>
    </w:p>
  </w:footnote>
  <w:footnote w:type="continuationSeparator" w:id="0">
    <w:p w:rsidR="005E3AE9" w:rsidRDefault="005E3AE9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3E" w:rsidRDefault="009A1BFA" w:rsidP="007A393E">
    <w:pPr>
      <w:pStyle w:val="Cabealho"/>
      <w:ind w:left="-1418"/>
    </w:pPr>
    <w:r w:rsidRPr="00681F6B">
      <w:rPr>
        <w:noProof/>
      </w:rPr>
      <w:drawing>
        <wp:inline distT="0" distB="0" distL="0" distR="0">
          <wp:extent cx="7467600" cy="1379220"/>
          <wp:effectExtent l="0" t="0" r="0" b="0"/>
          <wp:docPr id="2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93E" w:rsidRDefault="007A393E" w:rsidP="007A393E">
    <w:pPr>
      <w:pStyle w:val="Cabealho"/>
      <w:ind w:left="-1701"/>
    </w:pPr>
  </w:p>
  <w:p w:rsidR="007A393E" w:rsidRDefault="007A393E" w:rsidP="007A393E">
    <w:pPr>
      <w:pStyle w:val="Cabealho"/>
      <w:ind w:left="-1701"/>
    </w:pPr>
  </w:p>
  <w:p w:rsidR="007A393E" w:rsidRDefault="007A39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46AE"/>
    <w:multiLevelType w:val="singleLevel"/>
    <w:tmpl w:val="DB00301E"/>
    <w:lvl w:ilvl="0">
      <w:start w:val="2"/>
      <w:numFmt w:val="decimal"/>
      <w:lvlText w:val="%1."/>
      <w:legacy w:legacy="1" w:legacySpace="0" w:legacyIndent="0"/>
      <w:lvlJc w:val="left"/>
      <w:rPr>
        <w:rFonts w:ascii="Verdana" w:hAnsi="Verdana" w:cs="Times New Roman" w:hint="default"/>
        <w:color w:val="000000"/>
      </w:rPr>
    </w:lvl>
  </w:abstractNum>
  <w:abstractNum w:abstractNumId="1" w15:restartNumberingAfterBreak="0">
    <w:nsid w:val="65757F0B"/>
    <w:multiLevelType w:val="singleLevel"/>
    <w:tmpl w:val="12CC71C6"/>
    <w:lvl w:ilvl="0">
      <w:start w:val="13"/>
      <w:numFmt w:val="decimal"/>
      <w:lvlText w:val="%1."/>
      <w:legacy w:legacy="1" w:legacySpace="0" w:legacyIndent="0"/>
      <w:lvlJc w:val="left"/>
      <w:rPr>
        <w:rFonts w:ascii="Verdana" w:hAnsi="Verdana" w:cs="Times New Roman" w:hint="default"/>
        <w:color w:val="000000"/>
      </w:rPr>
    </w:lvl>
  </w:abstractNum>
  <w:abstractNum w:abstractNumId="2" w15:restartNumberingAfterBreak="0">
    <w:nsid w:val="6C7E6923"/>
    <w:multiLevelType w:val="singleLevel"/>
    <w:tmpl w:val="C76C2A74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4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5">
    <w:abstractNumId w:val="0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6">
    <w:abstractNumId w:val="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7">
    <w:abstractNumId w:val="2"/>
  </w:num>
  <w:num w:numId="8">
    <w:abstractNumId w:val="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9">
    <w:abstractNumId w:val="2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  <w:num w:numId="10">
    <w:abstractNumId w:val="1"/>
  </w:num>
  <w:num w:numId="11">
    <w:abstractNumId w:val="1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Verdana" w:hAnsi="Verdana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02BFD"/>
    <w:rsid w:val="00116D38"/>
    <w:rsid w:val="00156845"/>
    <w:rsid w:val="00316B5F"/>
    <w:rsid w:val="003C5707"/>
    <w:rsid w:val="003D48F8"/>
    <w:rsid w:val="003E2C2F"/>
    <w:rsid w:val="004055F9"/>
    <w:rsid w:val="005E3AE9"/>
    <w:rsid w:val="00681F6B"/>
    <w:rsid w:val="007A393E"/>
    <w:rsid w:val="009A1BFA"/>
    <w:rsid w:val="00A035B7"/>
    <w:rsid w:val="00CC35F5"/>
    <w:rsid w:val="00F035FA"/>
    <w:rsid w:val="00F06C51"/>
    <w:rsid w:val="00F320BA"/>
    <w:rsid w:val="00F51937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63CFF-9B74-4BCD-8F9B-58D05DBE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A39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7A393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A393E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7A393E"/>
    <w:rPr>
      <w:rFonts w:cs="Times New Roman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F06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Utilizador</cp:lastModifiedBy>
  <cp:revision>2</cp:revision>
  <dcterms:created xsi:type="dcterms:W3CDTF">2024-10-18T15:22:00Z</dcterms:created>
  <dcterms:modified xsi:type="dcterms:W3CDTF">2024-10-18T15:22:00Z</dcterms:modified>
</cp:coreProperties>
</file>