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B9E1" w14:textId="5E2B2FCF" w:rsidR="00916951" w:rsidRPr="006A3AE6" w:rsidRDefault="00796378" w:rsidP="006A3AE6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23E4F" w:themeColor="text2" w:themeShade="BF"/>
          <w:szCs w:val="28"/>
        </w:rPr>
      </w:pPr>
      <w:bookmarkStart w:id="0" w:name="_GoBack"/>
      <w:bookmarkEnd w:id="0"/>
      <w:r w:rsidRPr="006A3AE6">
        <w:rPr>
          <w:rFonts w:ascii="Times New Roman" w:eastAsia="Times New Roman" w:hAnsi="Times New Roman" w:cs="Times New Roman"/>
          <w:b/>
          <w:bCs/>
          <w:noProof/>
          <w:color w:val="323E4F" w:themeColor="text2" w:themeShade="BF"/>
          <w:szCs w:val="28"/>
        </w:rPr>
        <w:t xml:space="preserve">Modelo de </w:t>
      </w:r>
      <w:r w:rsidR="00916951" w:rsidRPr="006A3AE6">
        <w:rPr>
          <w:rFonts w:ascii="Times New Roman" w:eastAsia="Times New Roman" w:hAnsi="Times New Roman" w:cs="Times New Roman"/>
          <w:b/>
          <w:bCs/>
          <w:noProof/>
          <w:color w:val="323E4F" w:themeColor="text2" w:themeShade="BF"/>
          <w:szCs w:val="28"/>
        </w:rPr>
        <w:t>Requerimento</w:t>
      </w:r>
    </w:p>
    <w:p w14:paraId="39D5F3EA" w14:textId="75D6911B" w:rsidR="00796378" w:rsidRPr="006A3AE6" w:rsidRDefault="006A3AE6" w:rsidP="006A3AE6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9A7200"/>
          <w:szCs w:val="28"/>
        </w:rPr>
        <w:t>Admissão por c</w:t>
      </w:r>
      <w:r w:rsidR="00796378" w:rsidRPr="006A3AE6">
        <w:rPr>
          <w:rFonts w:ascii="Times New Roman" w:eastAsia="Times New Roman" w:hAnsi="Times New Roman" w:cs="Times New Roman"/>
          <w:b/>
          <w:bCs/>
          <w:noProof/>
          <w:color w:val="9A7200"/>
          <w:szCs w:val="28"/>
        </w:rPr>
        <w:t>onsenso no colégio da especialidade de Cirurgia Torácica</w:t>
      </w:r>
    </w:p>
    <w:p w14:paraId="35D41DBB" w14:textId="05FDD48D" w:rsidR="00796378" w:rsidRPr="006A3AE6" w:rsidRDefault="00796378" w:rsidP="006A3AE6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323E4F" w:themeColor="text2" w:themeShade="BF"/>
          <w:szCs w:val="28"/>
        </w:rPr>
      </w:pPr>
      <w:r w:rsidRPr="006A3AE6">
        <w:rPr>
          <w:rFonts w:ascii="Times New Roman" w:eastAsia="Times New Roman" w:hAnsi="Times New Roman" w:cs="Times New Roman"/>
          <w:b/>
          <w:bCs/>
          <w:noProof/>
          <w:color w:val="323E4F" w:themeColor="text2" w:themeShade="BF"/>
          <w:szCs w:val="28"/>
        </w:rPr>
        <w:t>Prazo de Candidatura:  3 de Dezembro de 2021</w:t>
      </w:r>
    </w:p>
    <w:p w14:paraId="005EA2B1" w14:textId="77777777" w:rsidR="00916951" w:rsidRPr="00ED07F6" w:rsidRDefault="00916951" w:rsidP="00B24648">
      <w:pPr>
        <w:spacing w:line="360" w:lineRule="auto"/>
        <w:jc w:val="both"/>
      </w:pPr>
    </w:p>
    <w:p w14:paraId="49940B62" w14:textId="14D4360E" w:rsidR="00916951" w:rsidRPr="00ED07F6" w:rsidRDefault="00916951" w:rsidP="00B24648">
      <w:pPr>
        <w:spacing w:line="360" w:lineRule="auto"/>
        <w:jc w:val="both"/>
      </w:pPr>
      <w:r w:rsidRPr="00ED07F6">
        <w:t>Ao Conselho Nacional da Ordem dos Médicos</w:t>
      </w:r>
      <w:r w:rsidR="00B24648">
        <w:t>,</w:t>
      </w:r>
    </w:p>
    <w:p w14:paraId="4F859973" w14:textId="77777777" w:rsidR="00916951" w:rsidRPr="00ED07F6" w:rsidRDefault="00916951" w:rsidP="00B24648">
      <w:pPr>
        <w:spacing w:line="360" w:lineRule="auto"/>
        <w:jc w:val="both"/>
      </w:pPr>
    </w:p>
    <w:p w14:paraId="05D6677E" w14:textId="486F583E" w:rsidR="00796378" w:rsidRDefault="00916951" w:rsidP="00B24648">
      <w:pPr>
        <w:spacing w:line="360" w:lineRule="auto"/>
        <w:jc w:val="both"/>
      </w:pPr>
      <w:r w:rsidRPr="00ED07F6">
        <w:t xml:space="preserve">[NOME], médico com a cédula profissional n.º [CÉDULA], residente em [MORADA], vem requerer a V. Exas. a sua admissão </w:t>
      </w:r>
      <w:r>
        <w:t>ao colégio de especialidade de Cirurgia Torácica</w:t>
      </w:r>
      <w:r w:rsidRPr="00ED07F6">
        <w:t xml:space="preserve">, ao abrigo </w:t>
      </w:r>
      <w:r w:rsidR="00796378">
        <w:t>dos critérios de admissão por consenso</w:t>
      </w:r>
      <w:r w:rsidR="00B24648">
        <w:t xml:space="preserve">, nos termos do </w:t>
      </w:r>
      <w:proofErr w:type="spellStart"/>
      <w:r w:rsidR="00B24648">
        <w:t>art</w:t>
      </w:r>
      <w:proofErr w:type="spellEnd"/>
      <w:r w:rsidR="00B24648">
        <w:t>. 31º do Regimento do colégio de Cirurgia Torácica</w:t>
      </w:r>
      <w:r w:rsidR="00B24648">
        <w:rPr>
          <w:rStyle w:val="Refdenotaderodap"/>
        </w:rPr>
        <w:footnoteReference w:id="1"/>
      </w:r>
      <w:r w:rsidRPr="00ED07F6">
        <w:t>.</w:t>
      </w:r>
    </w:p>
    <w:p w14:paraId="535CB9C0" w14:textId="0D4D05DF" w:rsidR="00916951" w:rsidRPr="00ED07F6" w:rsidRDefault="00916951" w:rsidP="00B24648">
      <w:pPr>
        <w:spacing w:line="360" w:lineRule="auto"/>
        <w:jc w:val="both"/>
      </w:pPr>
      <w:r w:rsidRPr="00ED07F6">
        <w:t xml:space="preserve"> </w:t>
      </w:r>
    </w:p>
    <w:p w14:paraId="274EE6F3" w14:textId="77777777" w:rsidR="00916951" w:rsidRPr="00ED07F6" w:rsidRDefault="00916951" w:rsidP="00B24648">
      <w:pPr>
        <w:spacing w:line="360" w:lineRule="auto"/>
        <w:jc w:val="both"/>
      </w:pPr>
      <w:r w:rsidRPr="00ED07F6">
        <w:t>______________, _____/________/_____</w:t>
      </w:r>
    </w:p>
    <w:p w14:paraId="5EE6FF39" w14:textId="77777777" w:rsidR="00796378" w:rsidRDefault="00796378" w:rsidP="00B24648">
      <w:pPr>
        <w:spacing w:line="360" w:lineRule="auto"/>
        <w:jc w:val="both"/>
      </w:pPr>
    </w:p>
    <w:p w14:paraId="18FEB6D8" w14:textId="77777777" w:rsidR="00916951" w:rsidRPr="00ED07F6" w:rsidRDefault="00916951" w:rsidP="00B24648">
      <w:pPr>
        <w:spacing w:line="360" w:lineRule="auto"/>
        <w:jc w:val="both"/>
      </w:pPr>
      <w:r w:rsidRPr="00ED07F6">
        <w:t>Pede deferimento,</w:t>
      </w:r>
    </w:p>
    <w:p w14:paraId="7EB949A4" w14:textId="77777777" w:rsidR="00916951" w:rsidRPr="00ED07F6" w:rsidRDefault="00916951" w:rsidP="00B24648">
      <w:pPr>
        <w:spacing w:line="360" w:lineRule="auto"/>
        <w:jc w:val="both"/>
      </w:pPr>
    </w:p>
    <w:p w14:paraId="254B1C3B" w14:textId="77777777" w:rsidR="00916951" w:rsidRPr="00ED07F6" w:rsidRDefault="00916951" w:rsidP="00B24648">
      <w:pPr>
        <w:spacing w:line="360" w:lineRule="auto"/>
        <w:jc w:val="both"/>
      </w:pPr>
      <w:r w:rsidRPr="00ED07F6">
        <w:rPr>
          <w:b/>
        </w:rPr>
        <w:t>Assinatura</w:t>
      </w:r>
      <w:r w:rsidRPr="00ED07F6">
        <w:t xml:space="preserve"> ______________________________</w:t>
      </w:r>
    </w:p>
    <w:p w14:paraId="4D86BC74" w14:textId="77777777" w:rsidR="00916951" w:rsidRPr="00ED07F6" w:rsidRDefault="00916951" w:rsidP="00B24648">
      <w:pPr>
        <w:spacing w:line="360" w:lineRule="auto"/>
        <w:jc w:val="both"/>
      </w:pPr>
    </w:p>
    <w:p w14:paraId="5EDA04EC" w14:textId="6E796FAB" w:rsidR="00796378" w:rsidRDefault="00916951" w:rsidP="00B24648">
      <w:pPr>
        <w:spacing w:line="360" w:lineRule="auto"/>
        <w:jc w:val="both"/>
      </w:pPr>
      <w:r w:rsidRPr="00ED07F6">
        <w:t>Telefone _____________________ Email _</w:t>
      </w:r>
      <w:r w:rsidR="00796378">
        <w:t>_______________________________</w:t>
      </w:r>
    </w:p>
    <w:p w14:paraId="66440A51" w14:textId="77777777" w:rsidR="00796378" w:rsidRPr="00796378" w:rsidRDefault="00796378" w:rsidP="00B24648">
      <w:pPr>
        <w:spacing w:line="360" w:lineRule="auto"/>
        <w:jc w:val="both"/>
      </w:pPr>
    </w:p>
    <w:p w14:paraId="6CFBBC0E" w14:textId="77777777" w:rsidR="00796378" w:rsidRPr="00ED07F6" w:rsidRDefault="00796378" w:rsidP="00B24648">
      <w:pPr>
        <w:pBdr>
          <w:top w:val="single" w:sz="4" w:space="1" w:color="auto"/>
        </w:pBdr>
        <w:tabs>
          <w:tab w:val="right" w:pos="1134"/>
          <w:tab w:val="left" w:pos="1276"/>
        </w:tabs>
        <w:spacing w:line="360" w:lineRule="auto"/>
        <w:ind w:right="3996"/>
        <w:jc w:val="both"/>
        <w:rPr>
          <w:sz w:val="16"/>
        </w:rPr>
      </w:pPr>
    </w:p>
    <w:p w14:paraId="7A53BDC9" w14:textId="77777777" w:rsidR="00916951" w:rsidRPr="00796378" w:rsidRDefault="00916951" w:rsidP="00916951">
      <w:pPr>
        <w:pBdr>
          <w:top w:val="single" w:sz="4" w:space="1" w:color="auto"/>
        </w:pBdr>
        <w:tabs>
          <w:tab w:val="right" w:pos="1134"/>
          <w:tab w:val="left" w:pos="1276"/>
        </w:tabs>
        <w:spacing w:line="320" w:lineRule="exact"/>
        <w:ind w:right="3996"/>
        <w:jc w:val="both"/>
        <w:rPr>
          <w:sz w:val="22"/>
        </w:rPr>
      </w:pPr>
      <w:r w:rsidRPr="00796378">
        <w:rPr>
          <w:sz w:val="22"/>
        </w:rPr>
        <w:t>Documentos juntos:</w:t>
      </w:r>
      <w:r w:rsidRPr="00796378">
        <w:rPr>
          <w:sz w:val="22"/>
        </w:rPr>
        <w:tab/>
      </w:r>
    </w:p>
    <w:p w14:paraId="458FA39D" w14:textId="32848644" w:rsidR="00796378" w:rsidRPr="00796378" w:rsidRDefault="00916951" w:rsidP="00796378">
      <w:pPr>
        <w:tabs>
          <w:tab w:val="left" w:pos="567"/>
        </w:tabs>
        <w:spacing w:line="320" w:lineRule="exact"/>
        <w:ind w:left="426" w:hanging="426"/>
        <w:jc w:val="both"/>
        <w:rPr>
          <w:sz w:val="22"/>
        </w:rPr>
      </w:pPr>
      <w:r w:rsidRPr="00796378">
        <w:rPr>
          <w:sz w:val="22"/>
        </w:rPr>
        <w:tab/>
      </w:r>
      <w:r w:rsidRPr="00796378">
        <w:rPr>
          <w:sz w:val="22"/>
        </w:rPr>
        <w:tab/>
      </w:r>
      <w:r w:rsidRPr="00796378">
        <w:rPr>
          <w:sz w:val="32"/>
        </w:rPr>
        <w:t>□</w:t>
      </w:r>
      <w:r w:rsidRPr="00796378">
        <w:rPr>
          <w:sz w:val="18"/>
        </w:rPr>
        <w:t xml:space="preserve"> </w:t>
      </w:r>
      <w:r w:rsidRPr="00796378">
        <w:rPr>
          <w:sz w:val="22"/>
        </w:rPr>
        <w:t xml:space="preserve">Resumo curricular </w:t>
      </w:r>
    </w:p>
    <w:p w14:paraId="7845EFF3" w14:textId="3AD7A90D" w:rsidR="00916951" w:rsidRPr="00ED07F6" w:rsidRDefault="00916951" w:rsidP="00B24648">
      <w:pPr>
        <w:tabs>
          <w:tab w:val="left" w:pos="567"/>
        </w:tabs>
        <w:spacing w:line="320" w:lineRule="exact"/>
        <w:ind w:left="426" w:hanging="426"/>
        <w:jc w:val="both"/>
        <w:rPr>
          <w:sz w:val="22"/>
        </w:rPr>
      </w:pPr>
      <w:r w:rsidRPr="00796378">
        <w:rPr>
          <w:sz w:val="22"/>
        </w:rPr>
        <w:tab/>
      </w:r>
      <w:r w:rsidRPr="00796378">
        <w:rPr>
          <w:sz w:val="22"/>
        </w:rPr>
        <w:tab/>
      </w:r>
      <w:r w:rsidR="00796378" w:rsidRPr="00796378">
        <w:rPr>
          <w:sz w:val="32"/>
        </w:rPr>
        <w:t>□</w:t>
      </w:r>
      <w:r w:rsidR="00796378" w:rsidRPr="00796378">
        <w:rPr>
          <w:sz w:val="18"/>
        </w:rPr>
        <w:t xml:space="preserve"> </w:t>
      </w:r>
      <w:r w:rsidR="00796378" w:rsidRPr="00796378">
        <w:rPr>
          <w:sz w:val="22"/>
        </w:rPr>
        <w:t xml:space="preserve">Certidão de inscrição no colégio de Cirurgia </w:t>
      </w:r>
      <w:proofErr w:type="spellStart"/>
      <w:r w:rsidR="00796378" w:rsidRPr="00796378">
        <w:rPr>
          <w:sz w:val="22"/>
        </w:rPr>
        <w:t>Cardiotorácica</w:t>
      </w:r>
      <w:proofErr w:type="spellEnd"/>
      <w:r w:rsidR="00796378" w:rsidRPr="00796378">
        <w:rPr>
          <w:sz w:val="22"/>
        </w:rPr>
        <w:t xml:space="preserve"> da Ordem dos Médicos</w:t>
      </w:r>
    </w:p>
    <w:sectPr w:rsidR="00916951" w:rsidRPr="00ED07F6" w:rsidSect="00806A6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701" w:bottom="1417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154C6" w14:textId="77777777" w:rsidR="00465E16" w:rsidRDefault="00465E16" w:rsidP="00806A65">
      <w:r>
        <w:separator/>
      </w:r>
    </w:p>
  </w:endnote>
  <w:endnote w:type="continuationSeparator" w:id="0">
    <w:p w14:paraId="73D018D2" w14:textId="77777777" w:rsidR="00465E16" w:rsidRDefault="00465E16" w:rsidP="0080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5AD35" w14:textId="12EBF64B" w:rsidR="006A3AE6" w:rsidRPr="00806A65" w:rsidRDefault="006A3AE6" w:rsidP="00806A65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noProof/>
        <w:color w:val="9A7200"/>
        <w:sz w:val="16"/>
      </w:rPr>
      <w:t>2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0138D" w14:textId="1560A35E" w:rsidR="006A3AE6" w:rsidRPr="00806A65" w:rsidRDefault="006A3AE6" w:rsidP="006A3AE6">
    <w:pPr>
      <w:pStyle w:val="Estilo"/>
      <w:tabs>
        <w:tab w:val="right" w:pos="8931"/>
      </w:tabs>
      <w:spacing w:before="283" w:after="120" w:line="360" w:lineRule="auto"/>
      <w:ind w:right="10"/>
      <w:rPr>
        <w:color w:val="9A72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2795" w14:textId="77777777" w:rsidR="00465E16" w:rsidRDefault="00465E16" w:rsidP="00806A65">
      <w:r>
        <w:separator/>
      </w:r>
    </w:p>
  </w:footnote>
  <w:footnote w:type="continuationSeparator" w:id="0">
    <w:p w14:paraId="7456204F" w14:textId="77777777" w:rsidR="00465E16" w:rsidRDefault="00465E16" w:rsidP="00806A65">
      <w:r>
        <w:continuationSeparator/>
      </w:r>
    </w:p>
  </w:footnote>
  <w:footnote w:id="1">
    <w:p w14:paraId="074B87D6" w14:textId="4CE553FF" w:rsidR="006A3AE6" w:rsidRPr="00B24648" w:rsidRDefault="006A3AE6" w:rsidP="00B24648">
      <w:pPr>
        <w:pStyle w:val="Textodenotaderodap"/>
        <w:rPr>
          <w:sz w:val="18"/>
        </w:rPr>
      </w:pPr>
      <w:r w:rsidRPr="00B24648">
        <w:rPr>
          <w:rStyle w:val="Refdenotaderodap"/>
          <w:sz w:val="18"/>
        </w:rPr>
        <w:footnoteRef/>
      </w:r>
      <w:r w:rsidRPr="00B24648">
        <w:rPr>
          <w:sz w:val="18"/>
        </w:rPr>
        <w:t xml:space="preserve"> Artigo 31.º</w:t>
      </w:r>
      <w:r>
        <w:rPr>
          <w:sz w:val="18"/>
        </w:rPr>
        <w:t xml:space="preserve"> do Regimento do colégio da Especialidade de Cirurgia Torácica</w:t>
      </w:r>
    </w:p>
    <w:p w14:paraId="77A6D72F" w14:textId="77777777" w:rsidR="006A3AE6" w:rsidRPr="00B24648" w:rsidRDefault="006A3AE6" w:rsidP="00B24648">
      <w:pPr>
        <w:pStyle w:val="Textodenotaderodap"/>
        <w:rPr>
          <w:sz w:val="18"/>
        </w:rPr>
      </w:pPr>
      <w:r w:rsidRPr="00B24648">
        <w:rPr>
          <w:sz w:val="18"/>
        </w:rPr>
        <w:t>Admissão no Colégio por consenso</w:t>
      </w:r>
    </w:p>
    <w:p w14:paraId="569A19FD" w14:textId="77777777" w:rsidR="006A3AE6" w:rsidRPr="00B24648" w:rsidRDefault="006A3AE6" w:rsidP="00B24648">
      <w:pPr>
        <w:pStyle w:val="Textodenotaderodap"/>
        <w:rPr>
          <w:sz w:val="18"/>
        </w:rPr>
      </w:pPr>
      <w:r w:rsidRPr="00B24648">
        <w:rPr>
          <w:sz w:val="18"/>
        </w:rPr>
        <w:t>1. No prazo de 3 anos a contar da aprovação do presente Regimento e da sua divulgação no site nacional da Ordem dos Médicos, poderão ainda requerer a admissão ao Colégio da Especialidade os médicos que, mediante curriculum vitae, comprovem, cumulativamente:</w:t>
      </w:r>
    </w:p>
    <w:p w14:paraId="70E3D8BF" w14:textId="77777777" w:rsidR="006A3AE6" w:rsidRPr="00B24648" w:rsidRDefault="006A3AE6" w:rsidP="006A3AE6">
      <w:pPr>
        <w:pStyle w:val="Textodenotaderodap"/>
        <w:ind w:left="284"/>
        <w:rPr>
          <w:sz w:val="18"/>
        </w:rPr>
      </w:pPr>
      <w:r w:rsidRPr="00B24648">
        <w:rPr>
          <w:sz w:val="18"/>
        </w:rPr>
        <w:t>a)</w:t>
      </w:r>
      <w:r w:rsidRPr="00B24648">
        <w:rPr>
          <w:sz w:val="18"/>
        </w:rPr>
        <w:tab/>
        <w:t xml:space="preserve">Estar inscritos no Colégio de Cirurgia </w:t>
      </w:r>
      <w:proofErr w:type="spellStart"/>
      <w:r w:rsidRPr="00B24648">
        <w:rPr>
          <w:sz w:val="18"/>
        </w:rPr>
        <w:t>Cardio</w:t>
      </w:r>
      <w:proofErr w:type="spellEnd"/>
      <w:r w:rsidRPr="00B24648">
        <w:rPr>
          <w:sz w:val="18"/>
        </w:rPr>
        <w:t>-torácica</w:t>
      </w:r>
    </w:p>
    <w:p w14:paraId="6FFF0F6B" w14:textId="77777777" w:rsidR="006A3AE6" w:rsidRPr="00B24648" w:rsidRDefault="006A3AE6" w:rsidP="006A3AE6">
      <w:pPr>
        <w:pStyle w:val="Textodenotaderodap"/>
        <w:ind w:left="284"/>
        <w:rPr>
          <w:sz w:val="18"/>
        </w:rPr>
      </w:pPr>
      <w:r w:rsidRPr="00B24648">
        <w:rPr>
          <w:sz w:val="18"/>
        </w:rPr>
        <w:t>b)</w:t>
      </w:r>
      <w:r w:rsidRPr="00B24648">
        <w:rPr>
          <w:sz w:val="18"/>
        </w:rPr>
        <w:tab/>
        <w:t xml:space="preserve"> Possuírem prática regular e qualificada de cirurgia torácica.</w:t>
      </w:r>
    </w:p>
    <w:p w14:paraId="7299255A" w14:textId="4B1D3719" w:rsidR="006A3AE6" w:rsidRPr="00B24648" w:rsidRDefault="006A3AE6">
      <w:pPr>
        <w:pStyle w:val="Textodenotaderodap"/>
        <w:rPr>
          <w:sz w:val="18"/>
        </w:rPr>
      </w:pPr>
      <w:r w:rsidRPr="00B24648">
        <w:rPr>
          <w:sz w:val="18"/>
        </w:rPr>
        <w:t>2. A deliberação de admissão ao Colégio referida no número anterior é atribuída por consenso dos membros da Direção do Colégio e admite recurso a inte</w:t>
      </w:r>
      <w:r>
        <w:rPr>
          <w:sz w:val="18"/>
        </w:rPr>
        <w:t xml:space="preserve">rpor para o Conselho Superior.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638E" w14:textId="77777777" w:rsidR="006A3AE6" w:rsidRDefault="006A3AE6" w:rsidP="00806A65">
    <w:pPr>
      <w:pStyle w:val="Cabealho"/>
      <w:ind w:left="-1701"/>
      <w:rPr>
        <w:lang w:eastAsia="pt-PT"/>
      </w:rPr>
    </w:pPr>
    <w:r w:rsidRPr="003170E3">
      <w:rPr>
        <w:noProof/>
      </w:rPr>
      <w:drawing>
        <wp:inline distT="0" distB="0" distL="0" distR="0" wp14:anchorId="378151D3" wp14:editId="772CDAB3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BEFAB" w14:textId="77777777" w:rsidR="006A3AE6" w:rsidRDefault="006A3AE6" w:rsidP="00806A65">
    <w:pPr>
      <w:pStyle w:val="Cabealho"/>
      <w:ind w:left="-1797"/>
      <w:rPr>
        <w:lang w:eastAsia="pt-PT"/>
      </w:rPr>
    </w:pPr>
  </w:p>
  <w:p w14:paraId="7396259F" w14:textId="77777777" w:rsidR="006A3AE6" w:rsidRDefault="006A3AE6" w:rsidP="00806A65">
    <w:pPr>
      <w:pStyle w:val="Cabealho"/>
      <w:ind w:left="-1797"/>
    </w:pPr>
  </w:p>
  <w:p w14:paraId="50CD3FFA" w14:textId="77777777" w:rsidR="006A3AE6" w:rsidRDefault="006A3A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803" w14:textId="3F5E675A" w:rsidR="006A3AE6" w:rsidRDefault="006A3AE6" w:rsidP="00806A65">
    <w:pPr>
      <w:pStyle w:val="Cabealho"/>
      <w:ind w:left="-1701"/>
    </w:pPr>
    <w:r w:rsidRPr="003170E3">
      <w:rPr>
        <w:noProof/>
      </w:rPr>
      <w:drawing>
        <wp:inline distT="0" distB="0" distL="0" distR="0" wp14:anchorId="23AFBDC1" wp14:editId="604CE921">
          <wp:extent cx="7595235" cy="1383653"/>
          <wp:effectExtent l="0" t="0" r="0" b="0"/>
          <wp:docPr id="1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791" cy="1383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47848" w14:textId="77777777" w:rsidR="006A3AE6" w:rsidRDefault="006A3AE6">
    <w:pPr>
      <w:pStyle w:val="Cabealho"/>
    </w:pPr>
  </w:p>
  <w:p w14:paraId="019893E6" w14:textId="77777777" w:rsidR="006A3AE6" w:rsidRDefault="006A3AE6">
    <w:pPr>
      <w:pStyle w:val="Cabealho"/>
    </w:pPr>
  </w:p>
  <w:p w14:paraId="21B49542" w14:textId="77777777" w:rsidR="006A3AE6" w:rsidRDefault="006A3AE6" w:rsidP="00806A65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796D"/>
    <w:multiLevelType w:val="hybridMultilevel"/>
    <w:tmpl w:val="399ECF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A02"/>
    <w:multiLevelType w:val="hybridMultilevel"/>
    <w:tmpl w:val="4CF6EAEC"/>
    <w:lvl w:ilvl="0" w:tplc="FF3A15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FC4FAA"/>
    <w:multiLevelType w:val="hybridMultilevel"/>
    <w:tmpl w:val="075A77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3964"/>
    <w:multiLevelType w:val="hybridMultilevel"/>
    <w:tmpl w:val="F2E8318C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DA1DC2"/>
    <w:multiLevelType w:val="hybridMultilevel"/>
    <w:tmpl w:val="B36244D4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E0E2C83"/>
    <w:multiLevelType w:val="hybridMultilevel"/>
    <w:tmpl w:val="AE20741C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A292CA7"/>
    <w:multiLevelType w:val="hybridMultilevel"/>
    <w:tmpl w:val="6E24F3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2B89"/>
    <w:multiLevelType w:val="hybridMultilevel"/>
    <w:tmpl w:val="658AE3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5527B"/>
    <w:multiLevelType w:val="hybridMultilevel"/>
    <w:tmpl w:val="02E6B3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6E0C"/>
    <w:multiLevelType w:val="hybridMultilevel"/>
    <w:tmpl w:val="0F523D6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DB0383"/>
    <w:multiLevelType w:val="hybridMultilevel"/>
    <w:tmpl w:val="800E2DD8"/>
    <w:lvl w:ilvl="0" w:tplc="4678E1B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73F39E1"/>
    <w:multiLevelType w:val="hybridMultilevel"/>
    <w:tmpl w:val="A9E67E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53AC"/>
    <w:multiLevelType w:val="hybridMultilevel"/>
    <w:tmpl w:val="5E2088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56B4E"/>
    <w:multiLevelType w:val="hybridMultilevel"/>
    <w:tmpl w:val="E1144E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33A14"/>
    <w:multiLevelType w:val="hybridMultilevel"/>
    <w:tmpl w:val="84DC5A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A2A62"/>
    <w:multiLevelType w:val="hybridMultilevel"/>
    <w:tmpl w:val="1F9ADE7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4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15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C7"/>
    <w:rsid w:val="000331FA"/>
    <w:rsid w:val="000363C6"/>
    <w:rsid w:val="000F106A"/>
    <w:rsid w:val="0023048E"/>
    <w:rsid w:val="002B495B"/>
    <w:rsid w:val="003D5310"/>
    <w:rsid w:val="00465E16"/>
    <w:rsid w:val="006A3AE6"/>
    <w:rsid w:val="006D50B7"/>
    <w:rsid w:val="00746364"/>
    <w:rsid w:val="00796378"/>
    <w:rsid w:val="00806A65"/>
    <w:rsid w:val="0086699F"/>
    <w:rsid w:val="00875601"/>
    <w:rsid w:val="00916951"/>
    <w:rsid w:val="00B24648"/>
    <w:rsid w:val="00B841C7"/>
    <w:rsid w:val="00D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6996B"/>
  <w15:docId w15:val="{58BC3105-308D-4644-9254-A08A1DD9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1C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1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B841C7"/>
  </w:style>
  <w:style w:type="character" w:styleId="Refdecomentrio">
    <w:name w:val="annotation reference"/>
    <w:basedOn w:val="Tipodeletrapredefinidodopargrafo"/>
    <w:uiPriority w:val="99"/>
    <w:semiHidden/>
    <w:unhideWhenUsed/>
    <w:rsid w:val="00B841C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841C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841C7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841C7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41C7"/>
    <w:rPr>
      <w:rFonts w:ascii="Times New Roman" w:hAnsi="Times New Roman" w:cs="Times New Roman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41C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41C7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806A65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6A65"/>
  </w:style>
  <w:style w:type="paragraph" w:styleId="Rodap">
    <w:name w:val="footer"/>
    <w:basedOn w:val="Normal"/>
    <w:link w:val="RodapCarter"/>
    <w:uiPriority w:val="99"/>
    <w:unhideWhenUsed/>
    <w:rsid w:val="00806A65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6A65"/>
  </w:style>
  <w:style w:type="paragraph" w:customStyle="1" w:styleId="Estilo">
    <w:name w:val="Estilo"/>
    <w:rsid w:val="00806A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916951"/>
    <w:rPr>
      <w:rFonts w:ascii="Verdana" w:eastAsia="Calibri" w:hAnsi="Verdana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916951"/>
    <w:rPr>
      <w:rFonts w:ascii="Verdana" w:eastAsia="Calibri" w:hAnsi="Verdana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unhideWhenUsed/>
    <w:rsid w:val="00916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649</Characters>
  <Application>Microsoft Office Word</Application>
  <DocSecurity>0</DocSecurity>
  <Lines>12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Miranda</dc:creator>
  <cp:keywords/>
  <dc:description/>
  <cp:lastModifiedBy>Ordem Médicos</cp:lastModifiedBy>
  <cp:revision>2</cp:revision>
  <dcterms:created xsi:type="dcterms:W3CDTF">2018-12-03T15:45:00Z</dcterms:created>
  <dcterms:modified xsi:type="dcterms:W3CDTF">2018-12-03T15:45:00Z</dcterms:modified>
</cp:coreProperties>
</file>